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5" w:rsidRPr="006A7CF7" w:rsidRDefault="006A7CF7" w:rsidP="006A7CF7">
      <w:pPr>
        <w:pStyle w:val="Overskrift1"/>
        <w:rPr>
          <w:sz w:val="36"/>
          <w:szCs w:val="36"/>
        </w:rPr>
      </w:pPr>
      <w:r>
        <w:rPr>
          <w:sz w:val="36"/>
          <w:szCs w:val="36"/>
        </w:rPr>
        <w:t xml:space="preserve">Referat af </w:t>
      </w:r>
      <w:r w:rsidR="00F02A39" w:rsidRPr="006A7CF7">
        <w:rPr>
          <w:sz w:val="36"/>
          <w:szCs w:val="36"/>
        </w:rPr>
        <w:t>HUF- generalforsamling d. 20/1 2018</w:t>
      </w:r>
    </w:p>
    <w:p w:rsidR="00F02A39" w:rsidRDefault="00F02A39"/>
    <w:p w:rsidR="006A7CF7" w:rsidRPr="006A7CF7" w:rsidRDefault="006A7CF7" w:rsidP="006A7CF7">
      <w:pPr>
        <w:spacing w:after="0" w:line="240" w:lineRule="auto"/>
        <w:rPr>
          <w:rFonts w:eastAsia="Times New Roman" w:cs="Arial"/>
          <w:lang w:eastAsia="da-DK"/>
        </w:rPr>
      </w:pPr>
      <w:r w:rsidRPr="006A7CF7">
        <w:rPr>
          <w:rFonts w:eastAsia="Times New Roman" w:cs="Arial"/>
          <w:lang w:eastAsia="da-DK"/>
        </w:rPr>
        <w:t>Tilstede:</w:t>
      </w:r>
    </w:p>
    <w:p w:rsidR="006A7CF7" w:rsidRDefault="006A7CF7" w:rsidP="006A7CF7">
      <w:pPr>
        <w:spacing w:after="0" w:line="240" w:lineRule="auto"/>
        <w:rPr>
          <w:rFonts w:eastAsia="Times New Roman" w:cs="Arial"/>
          <w:lang w:eastAsia="da-DK"/>
        </w:rPr>
      </w:pPr>
      <w:r w:rsidRPr="006A7CF7">
        <w:rPr>
          <w:rFonts w:eastAsia="Times New Roman" w:cs="Arial"/>
          <w:lang w:eastAsia="da-DK"/>
        </w:rPr>
        <w:t>Bjarke Sølverbæk, Nanna</w:t>
      </w:r>
      <w:r>
        <w:rPr>
          <w:rFonts w:eastAsia="Times New Roman" w:cs="Arial"/>
          <w:lang w:eastAsia="da-DK"/>
        </w:rPr>
        <w:t xml:space="preserve"> Schack</w:t>
      </w:r>
      <w:r w:rsidRPr="006A7CF7">
        <w:rPr>
          <w:rFonts w:eastAsia="Times New Roman" w:cs="Arial"/>
          <w:lang w:eastAsia="da-DK"/>
        </w:rPr>
        <w:t xml:space="preserve"> Telling, Andreas</w:t>
      </w:r>
      <w:r>
        <w:rPr>
          <w:rFonts w:eastAsia="Times New Roman" w:cs="Arial"/>
          <w:lang w:eastAsia="da-DK"/>
        </w:rPr>
        <w:t xml:space="preserve"> </w:t>
      </w:r>
      <w:proofErr w:type="spellStart"/>
      <w:r w:rsidRPr="006A7CF7">
        <w:rPr>
          <w:rFonts w:eastAsia="Times New Roman" w:cs="Arial"/>
          <w:lang w:eastAsia="da-DK"/>
        </w:rPr>
        <w:t>Markert</w:t>
      </w:r>
      <w:proofErr w:type="spellEnd"/>
      <w:r w:rsidRPr="006A7CF7">
        <w:rPr>
          <w:rFonts w:eastAsia="Times New Roman" w:cs="Arial"/>
          <w:lang w:eastAsia="da-DK"/>
        </w:rPr>
        <w:t xml:space="preserve">, </w:t>
      </w:r>
      <w:r>
        <w:rPr>
          <w:rFonts w:eastAsia="Times New Roman" w:cs="Arial"/>
          <w:lang w:eastAsia="da-DK"/>
        </w:rPr>
        <w:t>Anna</w:t>
      </w:r>
      <w:r w:rsidR="0065669A">
        <w:rPr>
          <w:rFonts w:eastAsia="Times New Roman" w:cs="Arial"/>
          <w:lang w:eastAsia="da-DK"/>
        </w:rPr>
        <w:t xml:space="preserve"> Vejlgaard</w:t>
      </w:r>
      <w:r>
        <w:rPr>
          <w:rFonts w:eastAsia="Times New Roman" w:cs="Arial"/>
          <w:lang w:eastAsia="da-DK"/>
        </w:rPr>
        <w:t>, Sofie</w:t>
      </w:r>
      <w:r w:rsidR="0065669A">
        <w:rPr>
          <w:rFonts w:eastAsia="Times New Roman" w:cs="Arial"/>
          <w:lang w:eastAsia="da-DK"/>
        </w:rPr>
        <w:t xml:space="preserve"> Slott</w:t>
      </w:r>
      <w:r>
        <w:rPr>
          <w:rFonts w:eastAsia="Times New Roman" w:cs="Arial"/>
          <w:lang w:eastAsia="da-DK"/>
        </w:rPr>
        <w:t>, Malene</w:t>
      </w:r>
      <w:r w:rsidR="0065669A">
        <w:rPr>
          <w:rFonts w:eastAsia="Times New Roman" w:cs="Arial"/>
          <w:lang w:eastAsia="da-DK"/>
        </w:rPr>
        <w:t xml:space="preserve"> Brion Lund og S</w:t>
      </w:r>
      <w:r w:rsidR="0065669A" w:rsidRPr="0065669A">
        <w:rPr>
          <w:rFonts w:eastAsia="Times New Roman" w:cs="Arial"/>
          <w:lang w:eastAsia="da-DK"/>
        </w:rPr>
        <w:t xml:space="preserve">aynab </w:t>
      </w:r>
      <w:r w:rsidR="0065669A">
        <w:rPr>
          <w:rFonts w:eastAsia="Times New Roman" w:cs="Arial"/>
          <w:lang w:eastAsia="da-DK"/>
        </w:rPr>
        <w:t>F</w:t>
      </w:r>
      <w:r w:rsidR="0065669A" w:rsidRPr="0065669A">
        <w:rPr>
          <w:rFonts w:eastAsia="Times New Roman" w:cs="Arial"/>
          <w:lang w:eastAsia="da-DK"/>
        </w:rPr>
        <w:t xml:space="preserve">arah </w:t>
      </w:r>
      <w:r w:rsidR="0065669A">
        <w:rPr>
          <w:rFonts w:eastAsia="Times New Roman" w:cs="Arial"/>
          <w:lang w:eastAsia="da-DK"/>
        </w:rPr>
        <w:t>D</w:t>
      </w:r>
      <w:r w:rsidR="0065669A" w:rsidRPr="0065669A">
        <w:rPr>
          <w:rFonts w:eastAsia="Times New Roman" w:cs="Arial"/>
          <w:lang w:eastAsia="da-DK"/>
        </w:rPr>
        <w:t>ahir</w:t>
      </w:r>
    </w:p>
    <w:p w:rsidR="0065669A" w:rsidRDefault="0065669A" w:rsidP="006A7CF7">
      <w:pPr>
        <w:spacing w:after="0" w:line="240" w:lineRule="auto"/>
        <w:rPr>
          <w:rFonts w:eastAsia="Times New Roman" w:cs="Arial"/>
          <w:lang w:eastAsia="da-DK"/>
        </w:rPr>
      </w:pPr>
    </w:p>
    <w:p w:rsidR="0065669A" w:rsidRPr="006A7CF7" w:rsidRDefault="0065669A" w:rsidP="0065669A">
      <w:pPr>
        <w:pStyle w:val="Overskrift1"/>
        <w:rPr>
          <w:rFonts w:asciiTheme="minorHAnsi" w:eastAsia="Times New Roman" w:hAnsiTheme="minorHAnsi"/>
          <w:sz w:val="22"/>
          <w:szCs w:val="22"/>
          <w:lang w:eastAsia="da-DK"/>
        </w:rPr>
      </w:pPr>
      <w:r>
        <w:rPr>
          <w:rFonts w:eastAsia="Times New Roman"/>
          <w:lang w:eastAsia="da-DK"/>
        </w:rPr>
        <w:t>Dagsorden</w:t>
      </w:r>
    </w:p>
    <w:p w:rsidR="00F02A39" w:rsidRDefault="00F02A39">
      <w:r>
        <w:rPr>
          <w:rStyle w:val="fsl"/>
        </w:rPr>
        <w:t xml:space="preserve">1.Valg af dirigent og referent </w:t>
      </w:r>
      <w:r>
        <w:br/>
      </w:r>
      <w:r>
        <w:rPr>
          <w:rStyle w:val="fsl"/>
        </w:rPr>
        <w:t>2.Formandens beretning</w:t>
      </w:r>
      <w:r>
        <w:br/>
      </w:r>
      <w:r>
        <w:rPr>
          <w:rStyle w:val="fsl"/>
        </w:rPr>
        <w:t>3.Aflæggelse af regnskab og budget</w:t>
      </w:r>
      <w:r>
        <w:br/>
      </w:r>
      <w:r>
        <w:rPr>
          <w:rStyle w:val="fsl"/>
        </w:rPr>
        <w:t>4.Valg af poster i bestyrelsen og revisor</w:t>
      </w:r>
      <w:r>
        <w:br/>
      </w:r>
      <w:r>
        <w:rPr>
          <w:rStyle w:val="fsl"/>
        </w:rPr>
        <w:t>5.Fastsættelse af kontingent for det følgende år</w:t>
      </w:r>
      <w:r>
        <w:br/>
      </w:r>
      <w:r>
        <w:rPr>
          <w:rStyle w:val="fsl"/>
        </w:rPr>
        <w:t>6.Godkendelse af vedtægtsændringer ang. bestyrelsesposter</w:t>
      </w:r>
      <w:r>
        <w:br/>
      </w:r>
      <w:r>
        <w:rPr>
          <w:rStyle w:val="textexposedshow"/>
        </w:rPr>
        <w:t>7.Fastsættelse af dato for næste ordinære generalforsamling</w:t>
      </w:r>
      <w:r>
        <w:br/>
      </w:r>
      <w:r>
        <w:rPr>
          <w:rStyle w:val="textexposedshow"/>
        </w:rPr>
        <w:t xml:space="preserve">8.Eventuelt </w:t>
      </w:r>
      <w:r>
        <w:br/>
      </w:r>
    </w:p>
    <w:p w:rsidR="00F02A39" w:rsidRPr="0065669A" w:rsidRDefault="00F02A39">
      <w:pPr>
        <w:rPr>
          <w:b/>
        </w:rPr>
      </w:pPr>
      <w:r w:rsidRPr="0065669A">
        <w:rPr>
          <w:b/>
        </w:rPr>
        <w:t>Ad. 1.</w:t>
      </w:r>
    </w:p>
    <w:p w:rsidR="00F02A39" w:rsidRDefault="00F02A39">
      <w:r>
        <w:t>Andreas</w:t>
      </w:r>
      <w:r w:rsidR="0065669A">
        <w:t xml:space="preserve"> </w:t>
      </w:r>
      <w:proofErr w:type="spellStart"/>
      <w:r w:rsidR="0065669A">
        <w:t>Markert</w:t>
      </w:r>
      <w:proofErr w:type="spellEnd"/>
      <w:r>
        <w:t xml:space="preserve"> er</w:t>
      </w:r>
      <w:r w:rsidR="0065669A">
        <w:t xml:space="preserve"> valgt som</w:t>
      </w:r>
      <w:r>
        <w:t xml:space="preserve"> dirigent og Nanna Schack Telling </w:t>
      </w:r>
      <w:r w:rsidR="0065669A">
        <w:t>som</w:t>
      </w:r>
      <w:r>
        <w:t xml:space="preserve"> referent.</w:t>
      </w:r>
    </w:p>
    <w:p w:rsidR="00F02A39" w:rsidRDefault="00F02A39"/>
    <w:p w:rsidR="00F02A39" w:rsidRPr="0065669A" w:rsidRDefault="00F02A39">
      <w:pPr>
        <w:rPr>
          <w:b/>
        </w:rPr>
      </w:pPr>
      <w:r w:rsidRPr="0065669A">
        <w:rPr>
          <w:b/>
        </w:rPr>
        <w:t xml:space="preserve">Ad. 2. </w:t>
      </w:r>
    </w:p>
    <w:p w:rsidR="0065669A" w:rsidRDefault="0065669A" w:rsidP="0065669A">
      <w:r>
        <w:t xml:space="preserve">Formandens beretning: </w:t>
      </w:r>
    </w:p>
    <w:p w:rsidR="0065669A" w:rsidRDefault="0065669A" w:rsidP="0065669A">
      <w:r>
        <w:t xml:space="preserve">HUF har haft et godt år med tilbagevendende men også med nye arrangementer. Sommerskriveferien var som altid populær med 20 deltagere og venteliste. Der blev skrevet løs, og samtidig var der plads til spil, strandtur og hygge. I år kan Nanna Foss desværre ikke være med til at arrangere sommerskriveferien, så formand og næstformand har påtaget sig rollen. Flere andre medlemmer har meldt sig til at hjælpe med planlægningen. </w:t>
      </w:r>
    </w:p>
    <w:p w:rsidR="0065669A" w:rsidRDefault="0065669A" w:rsidP="0065669A">
      <w:r>
        <w:t xml:space="preserve">Skrivekurset lå sidste år i maj måned, så vi var kun 13 tilmeldte til et ellers inspirerende og produktivt kursus med forfattertvillingerne Søren og Morten Ellemose. I år vil kurset ligge på et tidspunkt, hvor der forhåbentlig ikke er for mange eksaminer, ferie, mm. </w:t>
      </w:r>
    </w:p>
    <w:p w:rsidR="0065669A" w:rsidRDefault="0065669A" w:rsidP="0065669A">
      <w:r>
        <w:t xml:space="preserve">Skriveweekenden lå også uheldigt oven i Fantasymessen. Vi bestræber os på at lægge tidspunktet anderledes i år. </w:t>
      </w:r>
    </w:p>
    <w:p w:rsidR="0065669A" w:rsidRDefault="0065669A" w:rsidP="0065669A">
      <w:r>
        <w:t xml:space="preserve">Vinterskriveferien var som altid hyggelig med få medlemmer. Det er netop meningen, at vinterskriveferien skal være intim, så den kan foregå i et sommerhus. I år var der kun 6 deltagere med pga. sygdom, men der blev skrevet, hygget og spillet. </w:t>
      </w:r>
    </w:p>
    <w:p w:rsidR="0065669A" w:rsidRDefault="0065669A" w:rsidP="0065669A">
      <w:r>
        <w:t xml:space="preserve">Sommerfesten var et hit med flere nye medlemmer. Der var litteraturquiz, brætspil og sang. I år holdes der udklædningsfest 14. april, og vi håber som altid på mange deltagere. </w:t>
      </w:r>
    </w:p>
    <w:p w:rsidR="0065669A" w:rsidRDefault="0065669A" w:rsidP="0065669A">
      <w:r>
        <w:lastRenderedPageBreak/>
        <w:t xml:space="preserve">Inspirationsturen blev placeret i oktober, hvilket viste sig at være et uheldigt tidspunkt for mange. 5 </w:t>
      </w:r>
      <w:proofErr w:type="spellStart"/>
      <w:r>
        <w:t>huffere</w:t>
      </w:r>
      <w:proofErr w:type="spellEnd"/>
      <w:r>
        <w:t xml:space="preserve"> tog til Athen og oplevede det historiske vingesus. I år skal vi til Sofia i Bulgarien 1. juli til 8. juli. </w:t>
      </w:r>
    </w:p>
    <w:p w:rsidR="0065669A" w:rsidRDefault="0065669A" w:rsidP="0065669A">
      <w:r>
        <w:t xml:space="preserve">Til julecafeen var vi for mange til at sidde rundt om et bord. Den hyggelige tradition består. </w:t>
      </w:r>
    </w:p>
    <w:p w:rsidR="0065669A" w:rsidRDefault="0065669A" w:rsidP="0065669A">
      <w:r>
        <w:t xml:space="preserve">Til </w:t>
      </w:r>
      <w:proofErr w:type="spellStart"/>
      <w:r>
        <w:t>Bogforum</w:t>
      </w:r>
      <w:proofErr w:type="spellEnd"/>
      <w:r>
        <w:t xml:space="preserve"> var der et fantastisk sammenhold mellem alle medlemmer, der pakkede op om hinanden til foredrag, oplæsninger, signeringer og reception. Det er skønt at se den store støtte, som medlemmerne giver hinanden. </w:t>
      </w:r>
    </w:p>
    <w:p w:rsidR="0065669A" w:rsidRDefault="0065669A" w:rsidP="0065669A">
      <w:r>
        <w:t>Som noget nyt var der julefrokost/</w:t>
      </w:r>
      <w:proofErr w:type="spellStart"/>
      <w:r>
        <w:t>Disneyfest</w:t>
      </w:r>
      <w:proofErr w:type="spellEnd"/>
      <w:r>
        <w:t xml:space="preserve"> i Århus. Det var en succes, som vi planlægger at gentage i år. Alle forslag til arrangementer er altid velkomne. </w:t>
      </w:r>
    </w:p>
    <w:p w:rsidR="0065669A" w:rsidRDefault="0065669A" w:rsidP="0065669A">
      <w:r>
        <w:t>I starten af året udkom den nye novellesamling, Glimt fra tiden der var os. Det blev fejret med en reception i Forfatterforeningens lokaler, hvor der var oplæsning, salg</w:t>
      </w:r>
      <w:bookmarkStart w:id="0" w:name="_GoBack"/>
      <w:bookmarkEnd w:id="0"/>
      <w:r>
        <w:t xml:space="preserve"> af bøgerne og snak om skrivning. Fremmødet var stort, og humøret højt. I første omgang fik vi ingen lektørudtalelse, hvilket har haft indflydelse på salgstallet. Vores kasserer, Trine Ipsen, har skrev en mail med anmodning om en genovervejelse. Den godtog de, så nu kommer lektørudtalelsen forhåbentlig snart. Vi satser på, at det vil have indflydelse på det fremtidige salg. </w:t>
      </w:r>
    </w:p>
    <w:p w:rsidR="0065669A" w:rsidRDefault="0065669A" w:rsidP="0065669A">
      <w:r>
        <w:t xml:space="preserve">HUF har fået mange nye medlemmer i løbet af 2017, og ved årets udgang nåede vi 97 medlemmer. Det er derfor med positivt syn, at vi starter et nyt år i HUF. </w:t>
      </w:r>
    </w:p>
    <w:p w:rsidR="00F02A39" w:rsidRDefault="00F02A39"/>
    <w:p w:rsidR="00F02A39" w:rsidRPr="0065669A" w:rsidRDefault="00F02A39">
      <w:pPr>
        <w:rPr>
          <w:b/>
        </w:rPr>
      </w:pPr>
      <w:r w:rsidRPr="0065669A">
        <w:rPr>
          <w:b/>
        </w:rPr>
        <w:t xml:space="preserve">Ad. 3 </w:t>
      </w:r>
    </w:p>
    <w:p w:rsidR="008B2162" w:rsidRDefault="00E91891">
      <w:r>
        <w:t xml:space="preserve">Regnskab for 2017 er </w:t>
      </w:r>
      <w:r w:rsidR="008B2162">
        <w:t>godkendt. Det ser ud som følger:</w:t>
      </w:r>
    </w:p>
    <w:p w:rsidR="008B2162" w:rsidRDefault="008B2162" w:rsidP="008B2162">
      <w:pPr>
        <w:rPr>
          <w:rFonts w:ascii="Aharoni" w:hAnsi="Aharoni" w:cs="Aharoni"/>
          <w:b/>
          <w:sz w:val="40"/>
        </w:rPr>
      </w:pPr>
    </w:p>
    <w:p w:rsidR="008B2162" w:rsidRPr="0039429A" w:rsidRDefault="008B2162" w:rsidP="008B2162">
      <w:pPr>
        <w:rPr>
          <w:rFonts w:ascii="Aharoni" w:hAnsi="Aharoni" w:cs="Aharoni"/>
          <w:b/>
          <w:sz w:val="40"/>
        </w:rPr>
      </w:pPr>
      <w:r w:rsidRPr="0039429A">
        <w:rPr>
          <w:rFonts w:ascii="Aharoni" w:hAnsi="Aharoni" w:cs="Aharoni"/>
          <w:b/>
          <w:sz w:val="40"/>
        </w:rPr>
        <w:t>Årsregnskab 2017</w:t>
      </w:r>
    </w:p>
    <w:tbl>
      <w:tblPr>
        <w:tblW w:w="3591" w:type="dxa"/>
        <w:tblInd w:w="55" w:type="dxa"/>
        <w:tblCellMar>
          <w:left w:w="70" w:type="dxa"/>
          <w:right w:w="70" w:type="dxa"/>
        </w:tblCellMar>
        <w:tblLook w:val="04A0" w:firstRow="1" w:lastRow="0" w:firstColumn="1" w:lastColumn="0" w:noHBand="0" w:noVBand="1"/>
      </w:tblPr>
      <w:tblGrid>
        <w:gridCol w:w="2560"/>
        <w:gridCol w:w="1031"/>
      </w:tblGrid>
      <w:tr w:rsidR="008B2162" w:rsidRPr="0085070C" w:rsidTr="00C01AE4">
        <w:trPr>
          <w:trHeight w:val="300"/>
        </w:trPr>
        <w:tc>
          <w:tcPr>
            <w:tcW w:w="2560" w:type="dxa"/>
            <w:tcBorders>
              <w:top w:val="nil"/>
              <w:left w:val="nil"/>
              <w:bottom w:val="single" w:sz="4" w:space="0" w:color="auto"/>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In</w:t>
            </w:r>
            <w:r>
              <w:rPr>
                <w:rFonts w:ascii="Calibri" w:eastAsia="Times New Roman" w:hAnsi="Calibri" w:cs="Times New Roman"/>
                <w:color w:val="000000"/>
                <w:lang w:eastAsia="da-DK"/>
              </w:rPr>
              <w:t>d</w:t>
            </w:r>
            <w:r w:rsidRPr="0085070C">
              <w:rPr>
                <w:rFonts w:ascii="Calibri" w:eastAsia="Times New Roman" w:hAnsi="Calibri" w:cs="Times New Roman"/>
                <w:color w:val="000000"/>
                <w:lang w:eastAsia="da-DK"/>
              </w:rPr>
              <w:t>tægter</w:t>
            </w:r>
          </w:p>
        </w:tc>
        <w:tc>
          <w:tcPr>
            <w:tcW w:w="1031" w:type="dxa"/>
            <w:tcBorders>
              <w:top w:val="nil"/>
              <w:left w:val="nil"/>
              <w:bottom w:val="single" w:sz="4" w:space="0" w:color="auto"/>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 </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Kontingenter</w:t>
            </w:r>
          </w:p>
        </w:tc>
        <w:tc>
          <w:tcPr>
            <w:tcW w:w="103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14</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017,59</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Bogsalg</w:t>
            </w:r>
          </w:p>
        </w:tc>
        <w:tc>
          <w:tcPr>
            <w:tcW w:w="103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3</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521,09</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Sommerskriveferie</w:t>
            </w:r>
          </w:p>
        </w:tc>
        <w:tc>
          <w:tcPr>
            <w:tcW w:w="103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24</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625</w:t>
            </w:r>
            <w:r>
              <w:rPr>
                <w:rFonts w:ascii="Calibri" w:eastAsia="Times New Roman" w:hAnsi="Calibri" w:cs="Times New Roman"/>
                <w:color w:val="000000"/>
                <w:lang w:eastAsia="da-DK"/>
              </w:rPr>
              <w:t>,00</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Skriveweekend</w:t>
            </w:r>
          </w:p>
        </w:tc>
        <w:tc>
          <w:tcPr>
            <w:tcW w:w="103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760</w:t>
            </w:r>
            <w:r>
              <w:rPr>
                <w:rFonts w:ascii="Calibri" w:eastAsia="Times New Roman" w:hAnsi="Calibri" w:cs="Times New Roman"/>
                <w:color w:val="000000"/>
                <w:lang w:eastAsia="da-DK"/>
              </w:rPr>
              <w:t>,00</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Glimt fra tiden der var os</w:t>
            </w:r>
          </w:p>
        </w:tc>
        <w:tc>
          <w:tcPr>
            <w:tcW w:w="103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3</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470</w:t>
            </w:r>
            <w:r>
              <w:rPr>
                <w:rFonts w:ascii="Calibri" w:eastAsia="Times New Roman" w:hAnsi="Calibri" w:cs="Times New Roman"/>
                <w:color w:val="000000"/>
                <w:lang w:eastAsia="da-DK"/>
              </w:rPr>
              <w:t>,00</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Skrivekursus</w:t>
            </w:r>
          </w:p>
        </w:tc>
        <w:tc>
          <w:tcPr>
            <w:tcW w:w="103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4</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560</w:t>
            </w:r>
            <w:r>
              <w:rPr>
                <w:rFonts w:ascii="Calibri" w:eastAsia="Times New Roman" w:hAnsi="Calibri" w:cs="Times New Roman"/>
                <w:color w:val="000000"/>
                <w:lang w:eastAsia="da-DK"/>
              </w:rPr>
              <w:t>,00</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Skriverejse</w:t>
            </w:r>
          </w:p>
        </w:tc>
        <w:tc>
          <w:tcPr>
            <w:tcW w:w="103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15</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304</w:t>
            </w:r>
            <w:r>
              <w:rPr>
                <w:rFonts w:ascii="Calibri" w:eastAsia="Times New Roman" w:hAnsi="Calibri" w:cs="Times New Roman"/>
                <w:color w:val="000000"/>
                <w:lang w:eastAsia="da-DK"/>
              </w:rPr>
              <w:t>,00</w:t>
            </w:r>
          </w:p>
        </w:tc>
      </w:tr>
      <w:tr w:rsidR="008B2162" w:rsidRPr="0085070C" w:rsidTr="00C01AE4">
        <w:trPr>
          <w:trHeight w:val="315"/>
        </w:trPr>
        <w:tc>
          <w:tcPr>
            <w:tcW w:w="2560" w:type="dxa"/>
            <w:tcBorders>
              <w:top w:val="single" w:sz="4" w:space="0" w:color="auto"/>
              <w:left w:val="nil"/>
              <w:bottom w:val="double" w:sz="6" w:space="0" w:color="auto"/>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I alt</w:t>
            </w:r>
          </w:p>
        </w:tc>
        <w:tc>
          <w:tcPr>
            <w:tcW w:w="1031" w:type="dxa"/>
            <w:tcBorders>
              <w:top w:val="single" w:sz="4" w:space="0" w:color="auto"/>
              <w:left w:val="nil"/>
              <w:bottom w:val="double" w:sz="6" w:space="0" w:color="auto"/>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66</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257,68</w:t>
            </w:r>
          </w:p>
        </w:tc>
      </w:tr>
    </w:tbl>
    <w:p w:rsidR="008B2162" w:rsidRDefault="008B2162" w:rsidP="008B2162"/>
    <w:tbl>
      <w:tblPr>
        <w:tblW w:w="3600" w:type="dxa"/>
        <w:tblInd w:w="55" w:type="dxa"/>
        <w:tblCellMar>
          <w:left w:w="70" w:type="dxa"/>
          <w:right w:w="70" w:type="dxa"/>
        </w:tblCellMar>
        <w:tblLook w:val="04A0" w:firstRow="1" w:lastRow="0" w:firstColumn="1" w:lastColumn="0" w:noHBand="0" w:noVBand="1"/>
      </w:tblPr>
      <w:tblGrid>
        <w:gridCol w:w="2640"/>
        <w:gridCol w:w="1031"/>
      </w:tblGrid>
      <w:tr w:rsidR="008B2162" w:rsidRPr="0085070C" w:rsidTr="00C01AE4">
        <w:trPr>
          <w:trHeight w:val="300"/>
        </w:trPr>
        <w:tc>
          <w:tcPr>
            <w:tcW w:w="2640" w:type="dxa"/>
            <w:tcBorders>
              <w:top w:val="nil"/>
              <w:left w:val="nil"/>
              <w:bottom w:val="single" w:sz="4" w:space="0" w:color="auto"/>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Udgifter</w:t>
            </w:r>
          </w:p>
        </w:tc>
        <w:tc>
          <w:tcPr>
            <w:tcW w:w="960" w:type="dxa"/>
            <w:tcBorders>
              <w:top w:val="nil"/>
              <w:left w:val="nil"/>
              <w:bottom w:val="single" w:sz="4" w:space="0" w:color="auto"/>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 </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Sommerfest</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-357</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lastRenderedPageBreak/>
              <w:t>Administration</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ind w:right="-171"/>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-3</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834,6</w:t>
            </w:r>
            <w:r>
              <w:rPr>
                <w:rFonts w:ascii="Calibri" w:eastAsia="Times New Roman" w:hAnsi="Calibri" w:cs="Times New Roman"/>
                <w:color w:val="000000"/>
                <w:lang w:eastAsia="da-DK"/>
              </w:rPr>
              <w:t>0</w:t>
            </w:r>
            <w:r w:rsidRPr="0085070C">
              <w:rPr>
                <w:rFonts w:ascii="Calibri" w:eastAsia="Times New Roman" w:hAnsi="Calibri" w:cs="Times New Roman"/>
                <w:color w:val="000000"/>
                <w:lang w:eastAsia="da-DK"/>
              </w:rPr>
              <w:t>1</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Glimt fra tiden der var os</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-2743</w:t>
            </w:r>
            <w:r>
              <w:rPr>
                <w:rFonts w:ascii="Calibri" w:eastAsia="Times New Roman" w:hAnsi="Calibri" w:cs="Times New Roman"/>
                <w:color w:val="000000"/>
                <w:lang w:eastAsia="da-DK"/>
              </w:rPr>
              <w:t>,00</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GF (2017)</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-149,65</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Skrivekursus</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-8</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484</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Gammel hjemmeside</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-719,21</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Skriverejse</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-15</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304</w:t>
            </w:r>
          </w:p>
        </w:tc>
      </w:tr>
      <w:tr w:rsidR="008B2162" w:rsidRPr="0085070C" w:rsidTr="00C01AE4">
        <w:trPr>
          <w:trHeight w:val="315"/>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Julefrokost/Disney fest</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-700</w:t>
            </w:r>
          </w:p>
        </w:tc>
      </w:tr>
      <w:tr w:rsidR="008B2162" w:rsidRPr="0085070C" w:rsidTr="00C01AE4">
        <w:trPr>
          <w:trHeight w:val="315"/>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Skrivelyst</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ind w:right="-171"/>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-5</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586,2</w:t>
            </w:r>
            <w:r>
              <w:rPr>
                <w:rFonts w:ascii="Calibri" w:eastAsia="Times New Roman" w:hAnsi="Calibri" w:cs="Times New Roman"/>
                <w:color w:val="000000"/>
                <w:lang w:eastAsia="da-DK"/>
              </w:rPr>
              <w:t>0</w:t>
            </w:r>
            <w:r w:rsidRPr="0085070C">
              <w:rPr>
                <w:rFonts w:ascii="Calibri" w:eastAsia="Times New Roman" w:hAnsi="Calibri" w:cs="Times New Roman"/>
                <w:color w:val="000000"/>
                <w:lang w:eastAsia="da-DK"/>
              </w:rPr>
              <w:t>5</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Sommerskriveferie</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-23</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107</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Skriveweekend</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-920,55</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Julecafe</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-397</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GF (2018)</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-500</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Fastelavnsfest</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-500</w:t>
            </w:r>
          </w:p>
        </w:tc>
      </w:tr>
      <w:tr w:rsidR="008B2162" w:rsidRPr="0085070C" w:rsidTr="00C01AE4">
        <w:trPr>
          <w:trHeight w:val="300"/>
        </w:trPr>
        <w:tc>
          <w:tcPr>
            <w:tcW w:w="264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b/>
                <w:bCs/>
                <w:color w:val="000000"/>
                <w:lang w:eastAsia="da-DK"/>
              </w:rPr>
            </w:pPr>
            <w:r w:rsidRPr="0085070C">
              <w:rPr>
                <w:rFonts w:ascii="Calibri" w:eastAsia="Times New Roman" w:hAnsi="Calibri" w:cs="Times New Roman"/>
                <w:b/>
                <w:bCs/>
                <w:color w:val="000000"/>
                <w:lang w:eastAsia="da-DK"/>
              </w:rPr>
              <w:t>PR-materiale</w:t>
            </w:r>
          </w:p>
        </w:tc>
        <w:tc>
          <w:tcPr>
            <w:tcW w:w="9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-2.400</w:t>
            </w:r>
          </w:p>
        </w:tc>
      </w:tr>
      <w:tr w:rsidR="008B2162" w:rsidRPr="0085070C" w:rsidTr="00C01AE4">
        <w:trPr>
          <w:trHeight w:val="315"/>
        </w:trPr>
        <w:tc>
          <w:tcPr>
            <w:tcW w:w="2640" w:type="dxa"/>
            <w:tcBorders>
              <w:top w:val="single" w:sz="4" w:space="0" w:color="auto"/>
              <w:left w:val="nil"/>
              <w:bottom w:val="double" w:sz="6" w:space="0" w:color="auto"/>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I alt</w:t>
            </w:r>
          </w:p>
        </w:tc>
        <w:tc>
          <w:tcPr>
            <w:tcW w:w="960" w:type="dxa"/>
            <w:tcBorders>
              <w:top w:val="single" w:sz="4" w:space="0" w:color="auto"/>
              <w:left w:val="nil"/>
              <w:bottom w:val="double" w:sz="6" w:space="0" w:color="auto"/>
              <w:right w:val="nil"/>
            </w:tcBorders>
            <w:shd w:val="clear" w:color="auto" w:fill="auto"/>
            <w:noWrap/>
            <w:vAlign w:val="bottom"/>
            <w:hideMark/>
          </w:tcPr>
          <w:p w:rsidR="008B2162" w:rsidRPr="0085070C" w:rsidRDefault="008B2162" w:rsidP="00C01AE4">
            <w:pPr>
              <w:spacing w:line="240" w:lineRule="auto"/>
              <w:ind w:right="-171"/>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-65</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701,8</w:t>
            </w:r>
          </w:p>
        </w:tc>
      </w:tr>
    </w:tbl>
    <w:p w:rsidR="008B2162" w:rsidRDefault="008B2162" w:rsidP="008B2162"/>
    <w:tbl>
      <w:tblPr>
        <w:tblW w:w="3701" w:type="dxa"/>
        <w:tblInd w:w="55" w:type="dxa"/>
        <w:tblCellMar>
          <w:left w:w="70" w:type="dxa"/>
          <w:right w:w="70" w:type="dxa"/>
        </w:tblCellMar>
        <w:tblLook w:val="04A0" w:firstRow="1" w:lastRow="0" w:firstColumn="1" w:lastColumn="0" w:noHBand="0" w:noVBand="1"/>
      </w:tblPr>
      <w:tblGrid>
        <w:gridCol w:w="2560"/>
        <w:gridCol w:w="1141"/>
      </w:tblGrid>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Indtægter</w:t>
            </w:r>
          </w:p>
        </w:tc>
        <w:tc>
          <w:tcPr>
            <w:tcW w:w="114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66</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257,68</w:t>
            </w:r>
          </w:p>
        </w:tc>
      </w:tr>
      <w:tr w:rsidR="008B2162" w:rsidRPr="0085070C" w:rsidTr="00C01AE4">
        <w:trPr>
          <w:trHeight w:val="300"/>
        </w:trPr>
        <w:tc>
          <w:tcPr>
            <w:tcW w:w="2560" w:type="dxa"/>
            <w:tcBorders>
              <w:top w:val="nil"/>
              <w:left w:val="nil"/>
              <w:bottom w:val="nil"/>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Udgifter</w:t>
            </w:r>
          </w:p>
        </w:tc>
        <w:tc>
          <w:tcPr>
            <w:tcW w:w="1141" w:type="dxa"/>
            <w:tcBorders>
              <w:top w:val="nil"/>
              <w:left w:val="nil"/>
              <w:bottom w:val="nil"/>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-65</w:t>
            </w:r>
            <w:r>
              <w:rPr>
                <w:rFonts w:ascii="Calibri" w:eastAsia="Times New Roman" w:hAnsi="Calibri" w:cs="Times New Roman"/>
                <w:color w:val="000000"/>
                <w:lang w:eastAsia="da-DK"/>
              </w:rPr>
              <w:t>.</w:t>
            </w:r>
            <w:r w:rsidRPr="0085070C">
              <w:rPr>
                <w:rFonts w:ascii="Calibri" w:eastAsia="Times New Roman" w:hAnsi="Calibri" w:cs="Times New Roman"/>
                <w:color w:val="000000"/>
                <w:lang w:eastAsia="da-DK"/>
              </w:rPr>
              <w:t>701,8</w:t>
            </w:r>
            <w:r>
              <w:rPr>
                <w:rFonts w:ascii="Calibri" w:eastAsia="Times New Roman" w:hAnsi="Calibri" w:cs="Times New Roman"/>
                <w:color w:val="000000"/>
                <w:lang w:eastAsia="da-DK"/>
              </w:rPr>
              <w:t>0</w:t>
            </w:r>
          </w:p>
        </w:tc>
      </w:tr>
      <w:tr w:rsidR="008B2162" w:rsidRPr="0085070C" w:rsidTr="00C01AE4">
        <w:trPr>
          <w:trHeight w:val="315"/>
        </w:trPr>
        <w:tc>
          <w:tcPr>
            <w:tcW w:w="2560" w:type="dxa"/>
            <w:tcBorders>
              <w:top w:val="single" w:sz="4" w:space="0" w:color="auto"/>
              <w:left w:val="nil"/>
              <w:bottom w:val="double" w:sz="6" w:space="0" w:color="auto"/>
              <w:right w:val="nil"/>
            </w:tcBorders>
            <w:shd w:val="clear" w:color="auto" w:fill="auto"/>
            <w:noWrap/>
            <w:vAlign w:val="bottom"/>
            <w:hideMark/>
          </w:tcPr>
          <w:p w:rsidR="008B2162" w:rsidRPr="0085070C" w:rsidRDefault="008B2162" w:rsidP="00C01AE4">
            <w:pPr>
              <w:spacing w:line="240" w:lineRule="auto"/>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I alt</w:t>
            </w:r>
          </w:p>
        </w:tc>
        <w:tc>
          <w:tcPr>
            <w:tcW w:w="1141" w:type="dxa"/>
            <w:tcBorders>
              <w:top w:val="single" w:sz="4" w:space="0" w:color="auto"/>
              <w:left w:val="nil"/>
              <w:bottom w:val="double" w:sz="6" w:space="0" w:color="auto"/>
              <w:right w:val="nil"/>
            </w:tcBorders>
            <w:shd w:val="clear" w:color="auto" w:fill="auto"/>
            <w:noWrap/>
            <w:vAlign w:val="bottom"/>
            <w:hideMark/>
          </w:tcPr>
          <w:p w:rsidR="008B2162" w:rsidRPr="0085070C" w:rsidRDefault="008B2162" w:rsidP="00C01AE4">
            <w:pPr>
              <w:spacing w:line="240" w:lineRule="auto"/>
              <w:jc w:val="right"/>
              <w:rPr>
                <w:rFonts w:ascii="Calibri" w:eastAsia="Times New Roman" w:hAnsi="Calibri" w:cs="Times New Roman"/>
                <w:color w:val="000000"/>
                <w:lang w:eastAsia="da-DK"/>
              </w:rPr>
            </w:pPr>
            <w:r w:rsidRPr="0085070C">
              <w:rPr>
                <w:rFonts w:ascii="Calibri" w:eastAsia="Times New Roman" w:hAnsi="Calibri" w:cs="Times New Roman"/>
                <w:color w:val="000000"/>
                <w:lang w:eastAsia="da-DK"/>
              </w:rPr>
              <w:t>555,91</w:t>
            </w:r>
          </w:p>
        </w:tc>
      </w:tr>
    </w:tbl>
    <w:p w:rsidR="008B2162" w:rsidRDefault="008B2162"/>
    <w:p w:rsidR="008B2162" w:rsidRDefault="008B2162"/>
    <w:p w:rsidR="008B2162" w:rsidRPr="008B2162" w:rsidRDefault="00F02A39">
      <w:pPr>
        <w:rPr>
          <w:b/>
        </w:rPr>
      </w:pPr>
      <w:r w:rsidRPr="008B2162">
        <w:rPr>
          <w:b/>
        </w:rPr>
        <w:t>Budget for 2018</w:t>
      </w:r>
    </w:p>
    <w:p w:rsidR="008B2162" w:rsidRDefault="008B2162">
      <w:r>
        <w:t xml:space="preserve">Det foreslåede budget for 2018: </w:t>
      </w:r>
    </w:p>
    <w:p w:rsidR="008B2162" w:rsidRDefault="008B2162" w:rsidP="008B2162">
      <w:pPr>
        <w:rPr>
          <w:b/>
        </w:rPr>
      </w:pPr>
    </w:p>
    <w:tbl>
      <w:tblPr>
        <w:tblW w:w="0" w:type="auto"/>
        <w:tblInd w:w="55" w:type="dxa"/>
        <w:tblCellMar>
          <w:left w:w="70" w:type="dxa"/>
          <w:right w:w="70" w:type="dxa"/>
        </w:tblCellMar>
        <w:tblLook w:val="04A0" w:firstRow="1" w:lastRow="0" w:firstColumn="1" w:lastColumn="0" w:noHBand="0" w:noVBand="1"/>
      </w:tblPr>
      <w:tblGrid>
        <w:gridCol w:w="1873"/>
        <w:gridCol w:w="1686"/>
      </w:tblGrid>
      <w:tr w:rsidR="008B2162" w:rsidRPr="0039429A" w:rsidTr="00C01AE4">
        <w:trPr>
          <w:trHeight w:val="300"/>
        </w:trPr>
        <w:tc>
          <w:tcPr>
            <w:tcW w:w="0" w:type="auto"/>
            <w:tcBorders>
              <w:top w:val="nil"/>
              <w:left w:val="nil"/>
              <w:bottom w:val="single" w:sz="4" w:space="0" w:color="auto"/>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Indtægter</w:t>
            </w:r>
          </w:p>
        </w:tc>
        <w:tc>
          <w:tcPr>
            <w:tcW w:w="1686" w:type="dxa"/>
            <w:tcBorders>
              <w:top w:val="nil"/>
              <w:left w:val="nil"/>
              <w:bottom w:val="single" w:sz="4" w:space="0" w:color="auto"/>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Kontingenter</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12.600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Bogsalg</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w:t>
            </w:r>
            <w:r w:rsidR="00C721ED">
              <w:rPr>
                <w:rFonts w:ascii="Calibri" w:eastAsia="Times New Roman" w:hAnsi="Calibri" w:cs="Times New Roman"/>
                <w:color w:val="000000"/>
                <w:lang w:eastAsia="da-DK"/>
              </w:rPr>
              <w:t>4</w:t>
            </w:r>
            <w:r w:rsidRPr="0039429A">
              <w:rPr>
                <w:rFonts w:ascii="Calibri" w:eastAsia="Times New Roman" w:hAnsi="Calibri" w:cs="Times New Roman"/>
                <w:color w:val="000000"/>
                <w:lang w:eastAsia="da-DK"/>
              </w:rPr>
              <w:t xml:space="preserve">.000 </w:t>
            </w:r>
          </w:p>
        </w:tc>
      </w:tr>
      <w:tr w:rsidR="008B2162" w:rsidRPr="0039429A" w:rsidTr="00C01AE4">
        <w:trPr>
          <w:trHeight w:val="315"/>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Skrivekursus</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8.000 </w:t>
            </w:r>
          </w:p>
        </w:tc>
      </w:tr>
      <w:tr w:rsidR="008B2162" w:rsidRPr="0039429A" w:rsidTr="00C01AE4">
        <w:trPr>
          <w:trHeight w:val="315"/>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Skrivesommerferie</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25.000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Skriverejse</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15.000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lastRenderedPageBreak/>
              <w:t>Skriveweekend</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1.000 </w:t>
            </w:r>
          </w:p>
        </w:tc>
      </w:tr>
      <w:tr w:rsidR="008B2162" w:rsidRPr="0039429A" w:rsidTr="00C01AE4">
        <w:trPr>
          <w:trHeight w:val="315"/>
        </w:trPr>
        <w:tc>
          <w:tcPr>
            <w:tcW w:w="0" w:type="auto"/>
            <w:tcBorders>
              <w:top w:val="single" w:sz="4" w:space="0" w:color="auto"/>
              <w:left w:val="nil"/>
              <w:bottom w:val="double" w:sz="6" w:space="0" w:color="auto"/>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Cs/>
                <w:color w:val="000000"/>
                <w:lang w:eastAsia="da-DK"/>
              </w:rPr>
            </w:pPr>
            <w:r w:rsidRPr="0039429A">
              <w:rPr>
                <w:rFonts w:ascii="Calibri" w:eastAsia="Times New Roman" w:hAnsi="Calibri" w:cs="Times New Roman"/>
                <w:bCs/>
                <w:color w:val="000000"/>
                <w:lang w:eastAsia="da-DK"/>
              </w:rPr>
              <w:t>Indtægter i alt</w:t>
            </w:r>
          </w:p>
        </w:tc>
        <w:tc>
          <w:tcPr>
            <w:tcW w:w="1686" w:type="dxa"/>
            <w:tcBorders>
              <w:top w:val="single" w:sz="4" w:space="0" w:color="auto"/>
              <w:left w:val="nil"/>
              <w:bottom w:val="double" w:sz="6" w:space="0" w:color="auto"/>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65.600 </w:t>
            </w:r>
          </w:p>
        </w:tc>
      </w:tr>
    </w:tbl>
    <w:p w:rsidR="008B2162" w:rsidRDefault="008B2162" w:rsidP="008B2162">
      <w:pPr>
        <w:rPr>
          <w:b/>
        </w:rPr>
      </w:pPr>
    </w:p>
    <w:tbl>
      <w:tblPr>
        <w:tblW w:w="0" w:type="auto"/>
        <w:tblInd w:w="55" w:type="dxa"/>
        <w:tblCellMar>
          <w:left w:w="70" w:type="dxa"/>
          <w:right w:w="70" w:type="dxa"/>
        </w:tblCellMar>
        <w:tblLook w:val="04A0" w:firstRow="1" w:lastRow="0" w:firstColumn="1" w:lastColumn="0" w:noHBand="0" w:noVBand="1"/>
      </w:tblPr>
      <w:tblGrid>
        <w:gridCol w:w="1873"/>
        <w:gridCol w:w="1686"/>
      </w:tblGrid>
      <w:tr w:rsidR="008B2162" w:rsidRPr="00C04863" w:rsidTr="00C01AE4">
        <w:trPr>
          <w:trHeight w:val="288"/>
        </w:trPr>
        <w:tc>
          <w:tcPr>
            <w:tcW w:w="0" w:type="auto"/>
            <w:tcBorders>
              <w:top w:val="nil"/>
              <w:left w:val="nil"/>
              <w:bottom w:val="single" w:sz="4" w:space="0" w:color="auto"/>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Udgifter</w:t>
            </w:r>
          </w:p>
        </w:tc>
        <w:tc>
          <w:tcPr>
            <w:tcW w:w="1686" w:type="dxa"/>
            <w:tcBorders>
              <w:top w:val="nil"/>
              <w:left w:val="nil"/>
              <w:bottom w:val="single" w:sz="4" w:space="0" w:color="auto"/>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w:t>
            </w:r>
          </w:p>
        </w:tc>
      </w:tr>
      <w:tr w:rsidR="008B2162" w:rsidRPr="00C04863" w:rsidTr="00C01AE4">
        <w:trPr>
          <w:trHeight w:val="288"/>
        </w:trPr>
        <w:tc>
          <w:tcPr>
            <w:tcW w:w="0" w:type="auto"/>
            <w:tcBorders>
              <w:top w:val="single" w:sz="4" w:space="0" w:color="auto"/>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Administration</w:t>
            </w:r>
          </w:p>
        </w:tc>
        <w:tc>
          <w:tcPr>
            <w:tcW w:w="1686" w:type="dxa"/>
            <w:tcBorders>
              <w:top w:val="single" w:sz="4" w:space="0" w:color="auto"/>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-3.500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Hjemmeside</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-1.196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Skrivelyst</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-6.000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Arrangementer</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-2.500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Skat 2017+2016</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-467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Skrivekursus</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-8.500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Skrivesommerferie</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-25.000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Skriverejse</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-15.000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Skriveweekend</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-1.500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Print af pr</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w:t>
            </w:r>
            <w:r>
              <w:rPr>
                <w:rFonts w:ascii="Calibri" w:eastAsia="Times New Roman" w:hAnsi="Calibri" w:cs="Times New Roman"/>
                <w:color w:val="000000"/>
                <w:lang w:eastAsia="da-DK"/>
              </w:rPr>
              <w:t>1</w:t>
            </w:r>
            <w:r w:rsidRPr="00C04863">
              <w:rPr>
                <w:rFonts w:ascii="Calibri" w:eastAsia="Times New Roman" w:hAnsi="Calibri" w:cs="Times New Roman"/>
                <w:color w:val="000000"/>
                <w:lang w:eastAsia="da-DK"/>
              </w:rPr>
              <w:t>.000</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Udgifter i alt</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-64.663 </w:t>
            </w:r>
          </w:p>
        </w:tc>
      </w:tr>
      <w:tr w:rsidR="008B2162" w:rsidRPr="0039429A"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p>
        </w:tc>
        <w:tc>
          <w:tcPr>
            <w:tcW w:w="1686" w:type="dxa"/>
            <w:tcBorders>
              <w:top w:val="nil"/>
              <w:left w:val="nil"/>
              <w:bottom w:val="nil"/>
              <w:right w:val="nil"/>
            </w:tcBorders>
            <w:shd w:val="clear" w:color="auto" w:fill="auto"/>
            <w:noWrap/>
            <w:vAlign w:val="bottom"/>
          </w:tcPr>
          <w:p w:rsidR="008B2162" w:rsidRPr="0039429A" w:rsidRDefault="008B2162" w:rsidP="00C01AE4">
            <w:pPr>
              <w:spacing w:line="240" w:lineRule="auto"/>
              <w:jc w:val="both"/>
              <w:rPr>
                <w:rFonts w:ascii="Calibri" w:eastAsia="Times New Roman" w:hAnsi="Calibri" w:cs="Times New Roman"/>
                <w:color w:val="000000"/>
                <w:lang w:eastAsia="da-DK"/>
              </w:rPr>
            </w:pPr>
          </w:p>
        </w:tc>
      </w:tr>
      <w:tr w:rsidR="008B2162" w:rsidRPr="0039429A" w:rsidTr="00C01AE4">
        <w:trPr>
          <w:trHeight w:val="288"/>
        </w:trPr>
        <w:tc>
          <w:tcPr>
            <w:tcW w:w="0" w:type="auto"/>
            <w:tcBorders>
              <w:top w:val="nil"/>
              <w:left w:val="nil"/>
              <w:bottom w:val="nil"/>
              <w:right w:val="nil"/>
            </w:tcBorders>
            <w:shd w:val="clear" w:color="auto" w:fill="auto"/>
            <w:noWrap/>
            <w:vAlign w:val="bottom"/>
          </w:tcPr>
          <w:p w:rsidR="008B2162" w:rsidRPr="00C04863" w:rsidRDefault="008B2162" w:rsidP="00C01AE4">
            <w:pPr>
              <w:spacing w:line="240" w:lineRule="auto"/>
              <w:rPr>
                <w:rFonts w:ascii="Calibri" w:eastAsia="Times New Roman" w:hAnsi="Calibri" w:cs="Times New Roman"/>
                <w:b/>
                <w:color w:val="000000"/>
                <w:lang w:eastAsia="da-DK"/>
              </w:rPr>
            </w:pPr>
          </w:p>
        </w:tc>
        <w:tc>
          <w:tcPr>
            <w:tcW w:w="1686" w:type="dxa"/>
            <w:tcBorders>
              <w:top w:val="nil"/>
              <w:left w:val="nil"/>
              <w:bottom w:val="nil"/>
              <w:right w:val="nil"/>
            </w:tcBorders>
            <w:shd w:val="clear" w:color="auto" w:fill="auto"/>
            <w:noWrap/>
            <w:vAlign w:val="bottom"/>
          </w:tcPr>
          <w:p w:rsidR="008B2162" w:rsidRPr="0039429A" w:rsidRDefault="008B2162" w:rsidP="00C01AE4">
            <w:pPr>
              <w:spacing w:line="240" w:lineRule="auto"/>
              <w:jc w:val="both"/>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  </w:t>
            </w:r>
            <w:r w:rsidRPr="0039429A">
              <w:rPr>
                <w:rFonts w:ascii="Calibri" w:eastAsia="Times New Roman" w:hAnsi="Calibri" w:cs="Times New Roman"/>
                <w:color w:val="000000"/>
                <w:lang w:eastAsia="da-DK"/>
              </w:rPr>
              <w:t xml:space="preserve"> </w:t>
            </w:r>
          </w:p>
        </w:tc>
      </w:tr>
      <w:tr w:rsidR="008B2162" w:rsidRPr="0039429A" w:rsidTr="006E1424">
        <w:trPr>
          <w:trHeight w:val="288"/>
        </w:trPr>
        <w:tc>
          <w:tcPr>
            <w:tcW w:w="0" w:type="auto"/>
            <w:tcBorders>
              <w:top w:val="single" w:sz="4" w:space="0" w:color="auto"/>
              <w:left w:val="nil"/>
              <w:bottom w:val="double" w:sz="6" w:space="0" w:color="auto"/>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39429A">
              <w:rPr>
                <w:rFonts w:ascii="Calibri" w:eastAsia="Times New Roman" w:hAnsi="Calibri" w:cs="Times New Roman"/>
                <w:color w:val="000000"/>
                <w:lang w:eastAsia="da-DK"/>
              </w:rPr>
              <w:t>I alt</w:t>
            </w:r>
          </w:p>
        </w:tc>
        <w:tc>
          <w:tcPr>
            <w:tcW w:w="1686" w:type="dxa"/>
            <w:tcBorders>
              <w:top w:val="single" w:sz="4" w:space="0" w:color="auto"/>
              <w:left w:val="nil"/>
              <w:bottom w:val="double" w:sz="6" w:space="0" w:color="auto"/>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        -</w:t>
            </w:r>
            <w:r w:rsidRPr="00C04863">
              <w:rPr>
                <w:rFonts w:ascii="Calibri" w:eastAsia="Times New Roman" w:hAnsi="Calibri" w:cs="Times New Roman"/>
                <w:color w:val="000000"/>
                <w:lang w:eastAsia="da-DK"/>
              </w:rPr>
              <w:t>64.663</w:t>
            </w:r>
          </w:p>
        </w:tc>
      </w:tr>
      <w:tr w:rsidR="008B2162" w:rsidRPr="0039429A" w:rsidTr="000D1D91">
        <w:trPr>
          <w:trHeight w:val="302"/>
        </w:trPr>
        <w:tc>
          <w:tcPr>
            <w:tcW w:w="0" w:type="auto"/>
            <w:tcBorders>
              <w:top w:val="single" w:sz="4" w:space="0" w:color="auto"/>
              <w:left w:val="nil"/>
              <w:bottom w:val="double" w:sz="6" w:space="0" w:color="auto"/>
              <w:right w:val="nil"/>
            </w:tcBorders>
            <w:shd w:val="clear" w:color="auto" w:fill="auto"/>
            <w:noWrap/>
            <w:vAlign w:val="bottom"/>
          </w:tcPr>
          <w:p w:rsidR="008B2162" w:rsidRPr="0039429A" w:rsidRDefault="008B2162" w:rsidP="00C01AE4">
            <w:pPr>
              <w:spacing w:line="240" w:lineRule="auto"/>
              <w:rPr>
                <w:rFonts w:ascii="Calibri" w:eastAsia="Times New Roman" w:hAnsi="Calibri" w:cs="Times New Roman"/>
                <w:color w:val="000000"/>
                <w:lang w:eastAsia="da-DK"/>
              </w:rPr>
            </w:pPr>
          </w:p>
        </w:tc>
        <w:tc>
          <w:tcPr>
            <w:tcW w:w="1686" w:type="dxa"/>
            <w:tcBorders>
              <w:top w:val="single" w:sz="4" w:space="0" w:color="auto"/>
              <w:left w:val="nil"/>
              <w:bottom w:val="double" w:sz="6" w:space="0" w:color="auto"/>
              <w:right w:val="nil"/>
            </w:tcBorders>
            <w:shd w:val="clear" w:color="auto" w:fill="auto"/>
            <w:noWrap/>
            <w:vAlign w:val="bottom"/>
          </w:tcPr>
          <w:p w:rsidR="008B2162" w:rsidRPr="0039429A" w:rsidRDefault="008B2162" w:rsidP="00C01AE4">
            <w:pPr>
              <w:spacing w:line="240" w:lineRule="auto"/>
              <w:jc w:val="right"/>
              <w:rPr>
                <w:rFonts w:ascii="Calibri" w:eastAsia="Times New Roman" w:hAnsi="Calibri" w:cs="Times New Roman"/>
                <w:color w:val="000000"/>
                <w:lang w:eastAsia="da-DK"/>
              </w:rPr>
            </w:pPr>
          </w:p>
        </w:tc>
      </w:tr>
    </w:tbl>
    <w:p w:rsidR="008B2162" w:rsidRDefault="008B2162" w:rsidP="008B2162">
      <w:pPr>
        <w:rPr>
          <w:b/>
        </w:rPr>
      </w:pPr>
    </w:p>
    <w:tbl>
      <w:tblPr>
        <w:tblW w:w="0" w:type="auto"/>
        <w:tblInd w:w="55" w:type="dxa"/>
        <w:tblCellMar>
          <w:left w:w="70" w:type="dxa"/>
          <w:right w:w="70" w:type="dxa"/>
        </w:tblCellMar>
        <w:tblLook w:val="04A0" w:firstRow="1" w:lastRow="0" w:firstColumn="1" w:lastColumn="0" w:noHBand="0" w:noVBand="1"/>
      </w:tblPr>
      <w:tblGrid>
        <w:gridCol w:w="1052"/>
        <w:gridCol w:w="2525"/>
      </w:tblGrid>
      <w:tr w:rsidR="008B2162" w:rsidRPr="00C04863" w:rsidTr="00C01AE4">
        <w:trPr>
          <w:trHeight w:val="300"/>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Indtægter</w:t>
            </w:r>
          </w:p>
        </w:tc>
        <w:tc>
          <w:tcPr>
            <w:tcW w:w="2525"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65.600 </w:t>
            </w:r>
          </w:p>
        </w:tc>
      </w:tr>
      <w:tr w:rsidR="008B2162" w:rsidRPr="00C04863" w:rsidTr="00C01AE4">
        <w:trPr>
          <w:trHeight w:val="300"/>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Udgifter</w:t>
            </w:r>
          </w:p>
        </w:tc>
        <w:tc>
          <w:tcPr>
            <w:tcW w:w="2525"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-64.663 </w:t>
            </w:r>
          </w:p>
        </w:tc>
      </w:tr>
      <w:tr w:rsidR="008B2162" w:rsidRPr="00C04863" w:rsidTr="00C01AE4">
        <w:trPr>
          <w:trHeight w:val="315"/>
        </w:trPr>
        <w:tc>
          <w:tcPr>
            <w:tcW w:w="0" w:type="auto"/>
            <w:tcBorders>
              <w:top w:val="single" w:sz="4" w:space="0" w:color="auto"/>
              <w:left w:val="nil"/>
              <w:bottom w:val="double" w:sz="6" w:space="0" w:color="auto"/>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I alt</w:t>
            </w:r>
          </w:p>
        </w:tc>
        <w:tc>
          <w:tcPr>
            <w:tcW w:w="2525" w:type="dxa"/>
            <w:tcBorders>
              <w:top w:val="single" w:sz="4" w:space="0" w:color="auto"/>
              <w:left w:val="nil"/>
              <w:bottom w:val="double" w:sz="6" w:space="0" w:color="auto"/>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937 </w:t>
            </w:r>
          </w:p>
        </w:tc>
      </w:tr>
    </w:tbl>
    <w:p w:rsidR="008B2162" w:rsidRDefault="008B2162"/>
    <w:p w:rsidR="008B2162" w:rsidRDefault="008B2162"/>
    <w:p w:rsidR="008B2162" w:rsidRDefault="008B2162">
      <w:r>
        <w:t>Det blev diskuteret hvorvidt bogsalget var lavt sat. Flere mente det var realistisk at sætte det højere</w:t>
      </w:r>
      <w:r w:rsidR="00C721ED">
        <w:t xml:space="preserve"> jf. salgstallene fra 2017</w:t>
      </w:r>
      <w:r>
        <w:t xml:space="preserve">. Der blev ligeledes argumenteret for at bruge 3000 kr. på nyt </w:t>
      </w:r>
      <w:proofErr w:type="gramStart"/>
      <w:r>
        <w:t>PR materiale</w:t>
      </w:r>
      <w:proofErr w:type="gramEnd"/>
      <w:r>
        <w:t xml:space="preserve"> i stedet for 1000 kr.</w:t>
      </w:r>
    </w:p>
    <w:p w:rsidR="00C721ED" w:rsidRDefault="00C721ED"/>
    <w:p w:rsidR="008B2162" w:rsidRDefault="008B2162">
      <w:r>
        <w:t>Endeligt buget til afstemning ser derfor således ud:</w:t>
      </w:r>
    </w:p>
    <w:p w:rsidR="008B2162" w:rsidRDefault="008B2162" w:rsidP="008B2162">
      <w:pPr>
        <w:rPr>
          <w:b/>
        </w:rPr>
      </w:pPr>
    </w:p>
    <w:tbl>
      <w:tblPr>
        <w:tblW w:w="0" w:type="auto"/>
        <w:tblInd w:w="55" w:type="dxa"/>
        <w:tblCellMar>
          <w:left w:w="70" w:type="dxa"/>
          <w:right w:w="70" w:type="dxa"/>
        </w:tblCellMar>
        <w:tblLook w:val="04A0" w:firstRow="1" w:lastRow="0" w:firstColumn="1" w:lastColumn="0" w:noHBand="0" w:noVBand="1"/>
      </w:tblPr>
      <w:tblGrid>
        <w:gridCol w:w="1873"/>
        <w:gridCol w:w="1686"/>
      </w:tblGrid>
      <w:tr w:rsidR="008B2162" w:rsidRPr="0039429A" w:rsidTr="00C01AE4">
        <w:trPr>
          <w:trHeight w:val="300"/>
        </w:trPr>
        <w:tc>
          <w:tcPr>
            <w:tcW w:w="0" w:type="auto"/>
            <w:tcBorders>
              <w:top w:val="nil"/>
              <w:left w:val="nil"/>
              <w:bottom w:val="single" w:sz="4" w:space="0" w:color="auto"/>
              <w:right w:val="nil"/>
            </w:tcBorders>
            <w:shd w:val="clear" w:color="auto" w:fill="auto"/>
            <w:noWrap/>
            <w:vAlign w:val="bottom"/>
            <w:hideMark/>
          </w:tcPr>
          <w:p w:rsidR="008B2162" w:rsidRDefault="008B2162" w:rsidP="00C01AE4">
            <w:pPr>
              <w:spacing w:line="240" w:lineRule="auto"/>
              <w:rPr>
                <w:rFonts w:ascii="Calibri" w:eastAsia="Times New Roman" w:hAnsi="Calibri" w:cs="Times New Roman"/>
                <w:color w:val="000000"/>
                <w:lang w:eastAsia="da-DK"/>
              </w:rPr>
            </w:pPr>
          </w:p>
          <w:p w:rsidR="008B2162" w:rsidRPr="0039429A" w:rsidRDefault="008B2162" w:rsidP="00C01AE4">
            <w:pPr>
              <w:spacing w:line="240" w:lineRule="auto"/>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Indtægter</w:t>
            </w:r>
          </w:p>
        </w:tc>
        <w:tc>
          <w:tcPr>
            <w:tcW w:w="1686" w:type="dxa"/>
            <w:tcBorders>
              <w:top w:val="nil"/>
              <w:left w:val="nil"/>
              <w:bottom w:val="single" w:sz="4" w:space="0" w:color="auto"/>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Kontingenter</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12.600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Bogsalg</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w:t>
            </w:r>
            <w:r w:rsidR="00C721ED">
              <w:rPr>
                <w:rFonts w:ascii="Calibri" w:eastAsia="Times New Roman" w:hAnsi="Calibri" w:cs="Times New Roman"/>
                <w:color w:val="000000"/>
                <w:lang w:eastAsia="da-DK"/>
              </w:rPr>
              <w:t>6</w:t>
            </w:r>
            <w:r w:rsidRPr="0039429A">
              <w:rPr>
                <w:rFonts w:ascii="Calibri" w:eastAsia="Times New Roman" w:hAnsi="Calibri" w:cs="Times New Roman"/>
                <w:color w:val="000000"/>
                <w:lang w:eastAsia="da-DK"/>
              </w:rPr>
              <w:t xml:space="preserve">.000 </w:t>
            </w:r>
          </w:p>
        </w:tc>
      </w:tr>
      <w:tr w:rsidR="008B2162" w:rsidRPr="0039429A" w:rsidTr="00C01AE4">
        <w:trPr>
          <w:trHeight w:val="315"/>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Skrivekursus</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8.000 </w:t>
            </w:r>
          </w:p>
        </w:tc>
      </w:tr>
      <w:tr w:rsidR="008B2162" w:rsidRPr="0039429A" w:rsidTr="00C01AE4">
        <w:trPr>
          <w:trHeight w:val="315"/>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Skrivesommerferie</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25.000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Skriverejse</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15.000 </w:t>
            </w:r>
          </w:p>
        </w:tc>
      </w:tr>
      <w:tr w:rsidR="008B2162" w:rsidRPr="0039429A" w:rsidTr="00C01AE4">
        <w:trPr>
          <w:trHeight w:val="300"/>
        </w:trPr>
        <w:tc>
          <w:tcPr>
            <w:tcW w:w="0" w:type="auto"/>
            <w:tcBorders>
              <w:top w:val="nil"/>
              <w:left w:val="nil"/>
              <w:bottom w:val="nil"/>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
                <w:bCs/>
                <w:color w:val="000000"/>
                <w:lang w:eastAsia="da-DK"/>
              </w:rPr>
            </w:pPr>
            <w:r w:rsidRPr="0039429A">
              <w:rPr>
                <w:rFonts w:ascii="Calibri" w:eastAsia="Times New Roman" w:hAnsi="Calibri" w:cs="Times New Roman"/>
                <w:b/>
                <w:bCs/>
                <w:color w:val="000000"/>
                <w:lang w:eastAsia="da-DK"/>
              </w:rPr>
              <w:t>Skriveweekend</w:t>
            </w: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1.000 </w:t>
            </w:r>
          </w:p>
        </w:tc>
      </w:tr>
      <w:tr w:rsidR="008B2162" w:rsidRPr="0039429A" w:rsidTr="00C01AE4">
        <w:trPr>
          <w:trHeight w:val="315"/>
        </w:trPr>
        <w:tc>
          <w:tcPr>
            <w:tcW w:w="0" w:type="auto"/>
            <w:tcBorders>
              <w:top w:val="single" w:sz="4" w:space="0" w:color="auto"/>
              <w:left w:val="nil"/>
              <w:bottom w:val="double" w:sz="6" w:space="0" w:color="auto"/>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bCs/>
                <w:color w:val="000000"/>
                <w:lang w:eastAsia="da-DK"/>
              </w:rPr>
            </w:pPr>
            <w:r w:rsidRPr="0039429A">
              <w:rPr>
                <w:rFonts w:ascii="Calibri" w:eastAsia="Times New Roman" w:hAnsi="Calibri" w:cs="Times New Roman"/>
                <w:bCs/>
                <w:color w:val="000000"/>
                <w:lang w:eastAsia="da-DK"/>
              </w:rPr>
              <w:t>Indtægter i alt</w:t>
            </w:r>
          </w:p>
        </w:tc>
        <w:tc>
          <w:tcPr>
            <w:tcW w:w="1686" w:type="dxa"/>
            <w:tcBorders>
              <w:top w:val="single" w:sz="4" w:space="0" w:color="auto"/>
              <w:left w:val="nil"/>
              <w:bottom w:val="double" w:sz="6" w:space="0" w:color="auto"/>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 xml:space="preserve">          65.600 </w:t>
            </w:r>
          </w:p>
        </w:tc>
      </w:tr>
    </w:tbl>
    <w:p w:rsidR="008B2162" w:rsidRDefault="008B2162" w:rsidP="008B2162">
      <w:pPr>
        <w:rPr>
          <w:b/>
        </w:rPr>
      </w:pPr>
    </w:p>
    <w:tbl>
      <w:tblPr>
        <w:tblW w:w="0" w:type="auto"/>
        <w:tblInd w:w="55" w:type="dxa"/>
        <w:tblCellMar>
          <w:left w:w="70" w:type="dxa"/>
          <w:right w:w="70" w:type="dxa"/>
        </w:tblCellMar>
        <w:tblLook w:val="04A0" w:firstRow="1" w:lastRow="0" w:firstColumn="1" w:lastColumn="0" w:noHBand="0" w:noVBand="1"/>
      </w:tblPr>
      <w:tblGrid>
        <w:gridCol w:w="1873"/>
        <w:gridCol w:w="1686"/>
      </w:tblGrid>
      <w:tr w:rsidR="008B2162" w:rsidRPr="00C04863" w:rsidTr="00C01AE4">
        <w:trPr>
          <w:trHeight w:val="288"/>
        </w:trPr>
        <w:tc>
          <w:tcPr>
            <w:tcW w:w="0" w:type="auto"/>
            <w:tcBorders>
              <w:top w:val="nil"/>
              <w:left w:val="nil"/>
              <w:bottom w:val="single" w:sz="4" w:space="0" w:color="auto"/>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Udgifter</w:t>
            </w:r>
          </w:p>
        </w:tc>
        <w:tc>
          <w:tcPr>
            <w:tcW w:w="1686" w:type="dxa"/>
            <w:tcBorders>
              <w:top w:val="nil"/>
              <w:left w:val="nil"/>
              <w:bottom w:val="single" w:sz="4" w:space="0" w:color="auto"/>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w:t>
            </w:r>
          </w:p>
        </w:tc>
      </w:tr>
      <w:tr w:rsidR="008B2162" w:rsidRPr="00C04863" w:rsidTr="00C01AE4">
        <w:trPr>
          <w:trHeight w:val="288"/>
        </w:trPr>
        <w:tc>
          <w:tcPr>
            <w:tcW w:w="0" w:type="auto"/>
            <w:tcBorders>
              <w:top w:val="single" w:sz="4" w:space="0" w:color="auto"/>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Administration</w:t>
            </w:r>
          </w:p>
        </w:tc>
        <w:tc>
          <w:tcPr>
            <w:tcW w:w="1686" w:type="dxa"/>
            <w:tcBorders>
              <w:top w:val="single" w:sz="4" w:space="0" w:color="auto"/>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-3.500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Hjemmeside</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-1.196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Skrivelyst</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-6.000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Arrangementer</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-2.500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Skat 2017+2016</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-467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Skrivekursus</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-8.500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Skrivesommerferie</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-25.000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Skriverejse</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-15.000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Skriveweekend</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-1.500 </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Print af pr</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w:t>
            </w:r>
            <w:r>
              <w:rPr>
                <w:rFonts w:ascii="Calibri" w:eastAsia="Times New Roman" w:hAnsi="Calibri" w:cs="Times New Roman"/>
                <w:color w:val="000000"/>
                <w:lang w:eastAsia="da-DK"/>
              </w:rPr>
              <w:t>3</w:t>
            </w:r>
            <w:r w:rsidRPr="00C04863">
              <w:rPr>
                <w:rFonts w:ascii="Calibri" w:eastAsia="Times New Roman" w:hAnsi="Calibri" w:cs="Times New Roman"/>
                <w:color w:val="000000"/>
                <w:lang w:eastAsia="da-DK"/>
              </w:rPr>
              <w:t>.000</w:t>
            </w:r>
          </w:p>
        </w:tc>
      </w:tr>
      <w:tr w:rsidR="008B2162" w:rsidRPr="00C04863"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Udgifter i alt</w:t>
            </w:r>
          </w:p>
        </w:tc>
        <w:tc>
          <w:tcPr>
            <w:tcW w:w="1686"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-64.663 </w:t>
            </w:r>
          </w:p>
        </w:tc>
      </w:tr>
      <w:tr w:rsidR="008B2162" w:rsidRPr="0039429A"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p>
        </w:tc>
        <w:tc>
          <w:tcPr>
            <w:tcW w:w="1686" w:type="dxa"/>
            <w:tcBorders>
              <w:top w:val="nil"/>
              <w:left w:val="nil"/>
              <w:bottom w:val="nil"/>
              <w:right w:val="nil"/>
            </w:tcBorders>
            <w:shd w:val="clear" w:color="auto" w:fill="auto"/>
            <w:noWrap/>
            <w:vAlign w:val="bottom"/>
          </w:tcPr>
          <w:p w:rsidR="008B2162" w:rsidRPr="0039429A" w:rsidRDefault="008B2162" w:rsidP="00C01AE4">
            <w:pPr>
              <w:spacing w:line="240" w:lineRule="auto"/>
              <w:jc w:val="both"/>
              <w:rPr>
                <w:rFonts w:ascii="Calibri" w:eastAsia="Times New Roman" w:hAnsi="Calibri" w:cs="Times New Roman"/>
                <w:color w:val="000000"/>
                <w:lang w:eastAsia="da-DK"/>
              </w:rPr>
            </w:pPr>
          </w:p>
        </w:tc>
      </w:tr>
      <w:tr w:rsidR="008B2162" w:rsidRPr="0039429A" w:rsidTr="00C01AE4">
        <w:trPr>
          <w:trHeight w:val="288"/>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p>
        </w:tc>
        <w:tc>
          <w:tcPr>
            <w:tcW w:w="1686" w:type="dxa"/>
            <w:tcBorders>
              <w:top w:val="nil"/>
              <w:left w:val="nil"/>
              <w:bottom w:val="nil"/>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  </w:t>
            </w:r>
            <w:r w:rsidRPr="0039429A">
              <w:rPr>
                <w:rFonts w:ascii="Calibri" w:eastAsia="Times New Roman" w:hAnsi="Calibri" w:cs="Times New Roman"/>
                <w:color w:val="000000"/>
                <w:lang w:eastAsia="da-DK"/>
              </w:rPr>
              <w:t xml:space="preserve"> </w:t>
            </w:r>
          </w:p>
        </w:tc>
      </w:tr>
      <w:tr w:rsidR="008B2162" w:rsidRPr="0039429A" w:rsidTr="00C01AE4">
        <w:trPr>
          <w:trHeight w:val="302"/>
        </w:trPr>
        <w:tc>
          <w:tcPr>
            <w:tcW w:w="0" w:type="auto"/>
            <w:tcBorders>
              <w:top w:val="single" w:sz="4" w:space="0" w:color="auto"/>
              <w:left w:val="nil"/>
              <w:bottom w:val="double" w:sz="6" w:space="0" w:color="auto"/>
              <w:right w:val="nil"/>
            </w:tcBorders>
            <w:shd w:val="clear" w:color="auto" w:fill="auto"/>
            <w:noWrap/>
            <w:vAlign w:val="bottom"/>
            <w:hideMark/>
          </w:tcPr>
          <w:p w:rsidR="008B2162" w:rsidRPr="0039429A" w:rsidRDefault="008B2162" w:rsidP="00C01AE4">
            <w:pPr>
              <w:spacing w:line="240" w:lineRule="auto"/>
              <w:rPr>
                <w:rFonts w:ascii="Calibri" w:eastAsia="Times New Roman" w:hAnsi="Calibri" w:cs="Times New Roman"/>
                <w:color w:val="000000"/>
                <w:lang w:eastAsia="da-DK"/>
              </w:rPr>
            </w:pPr>
            <w:r w:rsidRPr="0039429A">
              <w:rPr>
                <w:rFonts w:ascii="Calibri" w:eastAsia="Times New Roman" w:hAnsi="Calibri" w:cs="Times New Roman"/>
                <w:color w:val="000000"/>
                <w:lang w:eastAsia="da-DK"/>
              </w:rPr>
              <w:t>I alt</w:t>
            </w:r>
          </w:p>
        </w:tc>
        <w:tc>
          <w:tcPr>
            <w:tcW w:w="1686" w:type="dxa"/>
            <w:tcBorders>
              <w:top w:val="single" w:sz="4" w:space="0" w:color="auto"/>
              <w:left w:val="nil"/>
              <w:bottom w:val="double" w:sz="6" w:space="0" w:color="auto"/>
              <w:right w:val="nil"/>
            </w:tcBorders>
            <w:shd w:val="clear" w:color="auto" w:fill="auto"/>
            <w:noWrap/>
            <w:vAlign w:val="bottom"/>
            <w:hideMark/>
          </w:tcPr>
          <w:p w:rsidR="008B2162" w:rsidRPr="0039429A" w:rsidRDefault="008B2162" w:rsidP="00C01AE4">
            <w:pPr>
              <w:spacing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        -</w:t>
            </w:r>
            <w:r w:rsidRPr="00C04863">
              <w:rPr>
                <w:rFonts w:ascii="Calibri" w:eastAsia="Times New Roman" w:hAnsi="Calibri" w:cs="Times New Roman"/>
                <w:color w:val="000000"/>
                <w:lang w:eastAsia="da-DK"/>
              </w:rPr>
              <w:t>64.663</w:t>
            </w:r>
          </w:p>
        </w:tc>
      </w:tr>
    </w:tbl>
    <w:p w:rsidR="008B2162" w:rsidRDefault="008B2162" w:rsidP="008B2162">
      <w:pPr>
        <w:rPr>
          <w:b/>
        </w:rPr>
      </w:pPr>
    </w:p>
    <w:tbl>
      <w:tblPr>
        <w:tblW w:w="0" w:type="auto"/>
        <w:tblInd w:w="55" w:type="dxa"/>
        <w:tblCellMar>
          <w:left w:w="70" w:type="dxa"/>
          <w:right w:w="70" w:type="dxa"/>
        </w:tblCellMar>
        <w:tblLook w:val="04A0" w:firstRow="1" w:lastRow="0" w:firstColumn="1" w:lastColumn="0" w:noHBand="0" w:noVBand="1"/>
      </w:tblPr>
      <w:tblGrid>
        <w:gridCol w:w="1052"/>
        <w:gridCol w:w="2525"/>
      </w:tblGrid>
      <w:tr w:rsidR="008B2162" w:rsidRPr="00C04863" w:rsidTr="00C01AE4">
        <w:trPr>
          <w:trHeight w:val="300"/>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Indtægter</w:t>
            </w:r>
          </w:p>
        </w:tc>
        <w:tc>
          <w:tcPr>
            <w:tcW w:w="2525"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65.600 </w:t>
            </w:r>
          </w:p>
        </w:tc>
      </w:tr>
      <w:tr w:rsidR="008B2162" w:rsidRPr="00C04863" w:rsidTr="00C01AE4">
        <w:trPr>
          <w:trHeight w:val="300"/>
        </w:trPr>
        <w:tc>
          <w:tcPr>
            <w:tcW w:w="0" w:type="auto"/>
            <w:tcBorders>
              <w:top w:val="nil"/>
              <w:left w:val="nil"/>
              <w:bottom w:val="nil"/>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b/>
                <w:color w:val="000000"/>
                <w:lang w:eastAsia="da-DK"/>
              </w:rPr>
            </w:pPr>
            <w:r w:rsidRPr="00C04863">
              <w:rPr>
                <w:rFonts w:ascii="Calibri" w:eastAsia="Times New Roman" w:hAnsi="Calibri" w:cs="Times New Roman"/>
                <w:b/>
                <w:color w:val="000000"/>
                <w:lang w:eastAsia="da-DK"/>
              </w:rPr>
              <w:t>Udgifter</w:t>
            </w:r>
          </w:p>
        </w:tc>
        <w:tc>
          <w:tcPr>
            <w:tcW w:w="2525" w:type="dxa"/>
            <w:tcBorders>
              <w:top w:val="nil"/>
              <w:left w:val="nil"/>
              <w:bottom w:val="nil"/>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-64.663 </w:t>
            </w:r>
          </w:p>
        </w:tc>
      </w:tr>
      <w:tr w:rsidR="008B2162" w:rsidRPr="00C04863" w:rsidTr="00C01AE4">
        <w:trPr>
          <w:trHeight w:val="315"/>
        </w:trPr>
        <w:tc>
          <w:tcPr>
            <w:tcW w:w="0" w:type="auto"/>
            <w:tcBorders>
              <w:top w:val="single" w:sz="4" w:space="0" w:color="auto"/>
              <w:left w:val="nil"/>
              <w:bottom w:val="double" w:sz="6" w:space="0" w:color="auto"/>
              <w:right w:val="nil"/>
            </w:tcBorders>
            <w:shd w:val="clear" w:color="auto" w:fill="auto"/>
            <w:noWrap/>
            <w:vAlign w:val="bottom"/>
            <w:hideMark/>
          </w:tcPr>
          <w:p w:rsidR="008B2162" w:rsidRPr="00C04863" w:rsidRDefault="008B2162" w:rsidP="00C01AE4">
            <w:pPr>
              <w:spacing w:line="240" w:lineRule="auto"/>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I alt</w:t>
            </w:r>
          </w:p>
        </w:tc>
        <w:tc>
          <w:tcPr>
            <w:tcW w:w="2525" w:type="dxa"/>
            <w:tcBorders>
              <w:top w:val="single" w:sz="4" w:space="0" w:color="auto"/>
              <w:left w:val="nil"/>
              <w:bottom w:val="double" w:sz="6" w:space="0" w:color="auto"/>
              <w:right w:val="nil"/>
            </w:tcBorders>
            <w:shd w:val="clear" w:color="auto" w:fill="auto"/>
            <w:noWrap/>
            <w:vAlign w:val="bottom"/>
            <w:hideMark/>
          </w:tcPr>
          <w:p w:rsidR="008B2162" w:rsidRPr="00C04863" w:rsidRDefault="008B2162" w:rsidP="00C01AE4">
            <w:pPr>
              <w:spacing w:line="240" w:lineRule="auto"/>
              <w:jc w:val="right"/>
              <w:rPr>
                <w:rFonts w:ascii="Calibri" w:eastAsia="Times New Roman" w:hAnsi="Calibri" w:cs="Times New Roman"/>
                <w:color w:val="000000"/>
                <w:lang w:eastAsia="da-DK"/>
              </w:rPr>
            </w:pPr>
            <w:r w:rsidRPr="00C04863">
              <w:rPr>
                <w:rFonts w:ascii="Calibri" w:eastAsia="Times New Roman" w:hAnsi="Calibri" w:cs="Times New Roman"/>
                <w:color w:val="000000"/>
                <w:lang w:eastAsia="da-DK"/>
              </w:rPr>
              <w:t xml:space="preserve">           937 </w:t>
            </w:r>
          </w:p>
        </w:tc>
      </w:tr>
    </w:tbl>
    <w:p w:rsidR="008B2162" w:rsidRDefault="008B2162"/>
    <w:p w:rsidR="00F02A39" w:rsidRDefault="00C721ED">
      <w:r>
        <w:t>B</w:t>
      </w:r>
      <w:r w:rsidR="006B5955">
        <w:t>udget</w:t>
      </w:r>
      <w:r>
        <w:t xml:space="preserve">tet </w:t>
      </w:r>
      <w:r w:rsidR="006B5955">
        <w:t xml:space="preserve">er enstemmigt vedtaget.  </w:t>
      </w:r>
    </w:p>
    <w:p w:rsidR="00C721ED" w:rsidRPr="00550DB3" w:rsidRDefault="00434B22">
      <w:pPr>
        <w:rPr>
          <w:b/>
        </w:rPr>
      </w:pPr>
      <w:r w:rsidRPr="00550DB3">
        <w:rPr>
          <w:b/>
        </w:rPr>
        <w:lastRenderedPageBreak/>
        <w:t xml:space="preserve">Ad. </w:t>
      </w:r>
      <w:r w:rsidR="00C721ED" w:rsidRPr="00550DB3">
        <w:rPr>
          <w:b/>
        </w:rPr>
        <w:t xml:space="preserve">4 </w:t>
      </w:r>
    </w:p>
    <w:p w:rsidR="002D6F6A" w:rsidRDefault="00C721ED">
      <w:r>
        <w:t>Tidligere ad. 6</w:t>
      </w:r>
      <w:r w:rsidR="00550DB3">
        <w:t>.</w:t>
      </w:r>
    </w:p>
    <w:p w:rsidR="00434B22" w:rsidRDefault="00550DB3">
      <w:r>
        <w:t>På generalforsamlingen 2017 blev det besluttet at ændre i antallet af bestyrelsesposter. Bestyrelsen har derfor tilpasset vedtægterne</w:t>
      </w:r>
      <w:r w:rsidR="00F93C97">
        <w:t>,</w:t>
      </w:r>
      <w:r>
        <w:t xml:space="preserve"> </w:t>
      </w:r>
      <w:r w:rsidR="00F93C97">
        <w:t xml:space="preserve">så de passer til antal af poster. Det drejer sig om </w:t>
      </w:r>
      <w:r w:rsidR="00F93C97">
        <w:rPr>
          <w:rStyle w:val="3oh-"/>
        </w:rPr>
        <w:t>§ 4.1 stk. 4, 5, 7 og 8</w:t>
      </w:r>
      <w:r w:rsidR="00F93C97">
        <w:br/>
      </w:r>
      <w:r w:rsidR="00F93C97">
        <w:rPr>
          <w:rStyle w:val="3oh-"/>
        </w:rPr>
        <w:t>§ 4.3 + stk. 1</w:t>
      </w:r>
      <w:r w:rsidR="00F93C97">
        <w:t xml:space="preserve">, </w:t>
      </w:r>
      <w:r w:rsidR="00F93C97">
        <w:rPr>
          <w:rStyle w:val="3oh-"/>
        </w:rPr>
        <w:t>§ 5.2 og § 5.3.</w:t>
      </w:r>
      <w:r w:rsidR="00F93C97">
        <w:br/>
      </w:r>
      <w:r w:rsidR="002D6F6A">
        <w:t>Alle ændringer</w:t>
      </w:r>
      <w:r w:rsidR="00F93C97">
        <w:t xml:space="preserve"> blev enstemmigt</w:t>
      </w:r>
      <w:r w:rsidR="002D6F6A">
        <w:t xml:space="preserve"> godkendt</w:t>
      </w:r>
      <w:r w:rsidR="00F93C97">
        <w:t>. Vedtægterne lægges på hjemmesiden.</w:t>
      </w:r>
    </w:p>
    <w:p w:rsidR="002D6F6A" w:rsidRDefault="002D6F6A"/>
    <w:p w:rsidR="002D6F6A" w:rsidRPr="00F93C97" w:rsidRDefault="002D6F6A">
      <w:pPr>
        <w:rPr>
          <w:b/>
        </w:rPr>
      </w:pPr>
      <w:r w:rsidRPr="00F93C97">
        <w:rPr>
          <w:b/>
        </w:rPr>
        <w:t xml:space="preserve">Ad. 5 </w:t>
      </w:r>
    </w:p>
    <w:p w:rsidR="002914A1" w:rsidRDefault="002D6F6A">
      <w:r>
        <w:t>Der bliver argumenteret for at sætte kontingentet ned</w:t>
      </w:r>
      <w:r w:rsidR="0025524D">
        <w:t xml:space="preserve"> til </w:t>
      </w:r>
      <w:r w:rsidR="00F93C97">
        <w:t>bl.a. fordi skrivelyst kun udkommer én gang om året og HUF generelt tilbyder mindre til medlemmerne end tidligere. Vi har stadig mange arrangementer, men de fleste koster penge. Det blev foreslået at kontingentet sættes ned fra 165 kr. til 139 kr. eller 149 kr. om året.</w:t>
      </w:r>
    </w:p>
    <w:p w:rsidR="002914A1" w:rsidRDefault="0025524D">
      <w:r>
        <w:t>139</w:t>
      </w:r>
      <w:r w:rsidR="002914A1">
        <w:t xml:space="preserve"> kr.</w:t>
      </w:r>
      <w:r w:rsidR="00F93C97">
        <w:t>:</w:t>
      </w:r>
      <w:r w:rsidR="002914A1">
        <w:t xml:space="preserve"> 4 stemmer</w:t>
      </w:r>
    </w:p>
    <w:p w:rsidR="002914A1" w:rsidRDefault="0025524D">
      <w:r>
        <w:t>149</w:t>
      </w:r>
      <w:r w:rsidR="002914A1">
        <w:t xml:space="preserve"> </w:t>
      </w:r>
      <w:r w:rsidR="00F93C97">
        <w:t>kr.:</w:t>
      </w:r>
      <w:r w:rsidR="002914A1">
        <w:t xml:space="preserve"> </w:t>
      </w:r>
      <w:r w:rsidR="00F93C97">
        <w:t>7</w:t>
      </w:r>
      <w:r w:rsidR="002914A1">
        <w:t xml:space="preserve"> stemmer</w:t>
      </w:r>
    </w:p>
    <w:p w:rsidR="002914A1" w:rsidRDefault="002914A1">
      <w:r>
        <w:t xml:space="preserve">165 </w:t>
      </w:r>
      <w:r w:rsidR="0025524D">
        <w:t>kr.</w:t>
      </w:r>
      <w:r w:rsidR="00F93C97">
        <w:t>:</w:t>
      </w:r>
      <w:r>
        <w:t xml:space="preserve"> 2 stemmer</w:t>
      </w:r>
      <w:r w:rsidR="002D6F6A">
        <w:t xml:space="preserve"> </w:t>
      </w:r>
    </w:p>
    <w:p w:rsidR="002914A1" w:rsidRPr="002914A1" w:rsidRDefault="00F93C97">
      <w:pPr>
        <w:rPr>
          <w:u w:val="single"/>
        </w:rPr>
      </w:pPr>
      <w:r>
        <w:rPr>
          <w:u w:val="single"/>
        </w:rPr>
        <w:t>Endelig afstemning om k</w:t>
      </w:r>
      <w:r w:rsidR="002914A1" w:rsidRPr="002914A1">
        <w:rPr>
          <w:u w:val="single"/>
        </w:rPr>
        <w:t xml:space="preserve">ontingent </w:t>
      </w:r>
      <w:r>
        <w:rPr>
          <w:u w:val="single"/>
        </w:rPr>
        <w:t>nedsættes</w:t>
      </w:r>
      <w:r w:rsidR="002914A1" w:rsidRPr="002914A1">
        <w:rPr>
          <w:u w:val="single"/>
        </w:rPr>
        <w:t xml:space="preserve"> </w:t>
      </w:r>
      <w:r>
        <w:rPr>
          <w:u w:val="single"/>
        </w:rPr>
        <w:t>til</w:t>
      </w:r>
      <w:r w:rsidR="002914A1" w:rsidRPr="002914A1">
        <w:rPr>
          <w:u w:val="single"/>
        </w:rPr>
        <w:t xml:space="preserve"> 149 kr. </w:t>
      </w:r>
      <w:r w:rsidR="00AC2A7A">
        <w:rPr>
          <w:u w:val="single"/>
        </w:rPr>
        <w:t>vedtaget med 4 stemmer mod 3.</w:t>
      </w:r>
    </w:p>
    <w:p w:rsidR="00AC2A7A" w:rsidRDefault="00AC2A7A"/>
    <w:p w:rsidR="002D6F6A" w:rsidRDefault="002D6F6A">
      <w:r>
        <w:t>Punkt til næste generalforsamling</w:t>
      </w:r>
      <w:r w:rsidR="00AC2A7A">
        <w:t>:</w:t>
      </w:r>
      <w:r>
        <w:t xml:space="preserve"> skal kontingentet afskaffes</w:t>
      </w:r>
      <w:r w:rsidR="00AC2A7A">
        <w:t>,</w:t>
      </w:r>
      <w:r>
        <w:t xml:space="preserve"> </w:t>
      </w:r>
      <w:r w:rsidR="00AC2A7A">
        <w:t>s</w:t>
      </w:r>
      <w:r>
        <w:t>å man som medlem kun får adgang til arrangementer</w:t>
      </w:r>
      <w:r w:rsidR="00AC2A7A">
        <w:t>?</w:t>
      </w:r>
      <w:r>
        <w:t xml:space="preserve"> </w:t>
      </w:r>
      <w:r w:rsidR="0025524D">
        <w:t>Principiel diskussion til næste år,</w:t>
      </w:r>
      <w:r w:rsidR="00AC2A7A">
        <w:t xml:space="preserve"> bestyrelsen kommer med et diskussionsoplæg og søger for det tages op på næst generalforsamling.</w:t>
      </w:r>
    </w:p>
    <w:p w:rsidR="002D6F6A" w:rsidRDefault="002D6F6A"/>
    <w:p w:rsidR="002841A4" w:rsidRDefault="002841A4">
      <w:pPr>
        <w:rPr>
          <w:b/>
        </w:rPr>
      </w:pPr>
      <w:r w:rsidRPr="00AC2A7A">
        <w:rPr>
          <w:b/>
        </w:rPr>
        <w:t>Ad. 6</w:t>
      </w:r>
      <w:r w:rsidR="00AC2A7A">
        <w:rPr>
          <w:b/>
        </w:rPr>
        <w:t xml:space="preserve"> </w:t>
      </w:r>
    </w:p>
    <w:p w:rsidR="00AC2A7A" w:rsidRPr="00AC2A7A" w:rsidRDefault="00AC2A7A">
      <w:r>
        <w:t>Tidligere ad. 4</w:t>
      </w:r>
    </w:p>
    <w:p w:rsidR="002841A4" w:rsidRDefault="002841A4">
      <w:r w:rsidRPr="002841A4">
        <w:rPr>
          <w:b/>
        </w:rPr>
        <w:t>Kassererposten:</w:t>
      </w:r>
      <w:r>
        <w:t xml:space="preserve"> Trine</w:t>
      </w:r>
      <w:r w:rsidR="00AC2A7A">
        <w:t xml:space="preserve"> Vivianne Ipsen </w:t>
      </w:r>
      <w:r>
        <w:t xml:space="preserve">stiller op som den eneste. </w:t>
      </w:r>
      <w:r w:rsidR="00AC2A7A">
        <w:t xml:space="preserve">Tillidsafstemning: Fuld tillid </w:t>
      </w:r>
      <w:r>
        <w:t>med syv stemmer.</w:t>
      </w:r>
    </w:p>
    <w:p w:rsidR="00AC2A7A" w:rsidRDefault="002841A4" w:rsidP="00AC2A7A">
      <w:r w:rsidRPr="002841A4">
        <w:rPr>
          <w:b/>
        </w:rPr>
        <w:t>Formandsposten:</w:t>
      </w:r>
      <w:r w:rsidRPr="002841A4">
        <w:t xml:space="preserve"> Anna</w:t>
      </w:r>
      <w:r w:rsidR="00AC2A7A">
        <w:t xml:space="preserve"> Vejlgaard</w:t>
      </w:r>
      <w:r w:rsidRPr="002841A4">
        <w:t xml:space="preserve"> stiller op som den eneste</w:t>
      </w:r>
      <w:r w:rsidR="00AC2A7A">
        <w:t>. Tillidsafstemning: Fuld tillid med syv stemmer.</w:t>
      </w:r>
    </w:p>
    <w:p w:rsidR="002841A4" w:rsidRPr="00AC2A7A" w:rsidRDefault="002841A4">
      <w:r>
        <w:rPr>
          <w:b/>
        </w:rPr>
        <w:t xml:space="preserve">Menige medlemmer: </w:t>
      </w:r>
      <w:r w:rsidRPr="008657D1">
        <w:t>Bjarke</w:t>
      </w:r>
      <w:r w:rsidR="00AC2A7A">
        <w:t xml:space="preserve"> Sølverbæk</w:t>
      </w:r>
      <w:r w:rsidR="008657D1" w:rsidRPr="008657D1">
        <w:t>, Malene</w:t>
      </w:r>
      <w:r w:rsidR="00AC2A7A">
        <w:t xml:space="preserve"> Brion Lund</w:t>
      </w:r>
      <w:r w:rsidR="008657D1" w:rsidRPr="008657D1">
        <w:t>, Sofie</w:t>
      </w:r>
      <w:r w:rsidR="00AC2A7A">
        <w:t xml:space="preserve"> Slott</w:t>
      </w:r>
      <w:r w:rsidR="008657D1" w:rsidRPr="008657D1">
        <w:t xml:space="preserve"> og Nanna</w:t>
      </w:r>
      <w:r w:rsidR="00AC2A7A">
        <w:t xml:space="preserve"> Schack Telling</w:t>
      </w:r>
      <w:r w:rsidR="008657D1" w:rsidRPr="008657D1">
        <w:t>.</w:t>
      </w:r>
      <w:r w:rsidR="00AC2A7A">
        <w:t xml:space="preserve"> Tillidsafstemning: Fuld tillid med syv stemmer.</w:t>
      </w:r>
    </w:p>
    <w:p w:rsidR="0046740E" w:rsidRDefault="008657D1">
      <w:pPr>
        <w:rPr>
          <w:b/>
        </w:rPr>
      </w:pPr>
      <w:r>
        <w:rPr>
          <w:b/>
        </w:rPr>
        <w:t xml:space="preserve">Revisor: </w:t>
      </w:r>
      <w:r w:rsidRPr="008657D1">
        <w:t>Michella</w:t>
      </w:r>
      <w:r w:rsidR="00C96870">
        <w:t xml:space="preserve"> Rasmussen stiller op. Tillidsafstemning: Fuld tillid med syv stemmer.</w:t>
      </w:r>
    </w:p>
    <w:p w:rsidR="008657D1" w:rsidRDefault="0046740E">
      <w:pPr>
        <w:rPr>
          <w:b/>
        </w:rPr>
      </w:pPr>
      <w:r>
        <w:rPr>
          <w:b/>
        </w:rPr>
        <w:t xml:space="preserve"> </w:t>
      </w:r>
    </w:p>
    <w:p w:rsidR="008657D1" w:rsidRPr="00C96870" w:rsidRDefault="008657D1">
      <w:pPr>
        <w:rPr>
          <w:b/>
        </w:rPr>
      </w:pPr>
      <w:r w:rsidRPr="00C96870">
        <w:rPr>
          <w:b/>
        </w:rPr>
        <w:t>Ad</w:t>
      </w:r>
      <w:r w:rsidR="0046740E" w:rsidRPr="00C96870">
        <w:rPr>
          <w:b/>
        </w:rPr>
        <w:t>.</w:t>
      </w:r>
      <w:r w:rsidRPr="00C96870">
        <w:rPr>
          <w:b/>
        </w:rPr>
        <w:t xml:space="preserve"> 7</w:t>
      </w:r>
    </w:p>
    <w:p w:rsidR="008657D1" w:rsidRDefault="00C96870">
      <w:r>
        <w:t>Næste generalforsamling bliver d</w:t>
      </w:r>
      <w:r w:rsidR="008657D1" w:rsidRPr="008657D1">
        <w:t>. 2. februar 2019 kl. 13!</w:t>
      </w:r>
    </w:p>
    <w:p w:rsidR="008657D1" w:rsidRDefault="008657D1"/>
    <w:p w:rsidR="00C96870" w:rsidRDefault="008657D1">
      <w:pPr>
        <w:rPr>
          <w:b/>
        </w:rPr>
      </w:pPr>
      <w:r w:rsidRPr="00C96870">
        <w:rPr>
          <w:b/>
        </w:rPr>
        <w:lastRenderedPageBreak/>
        <w:t>Ad. 8</w:t>
      </w:r>
    </w:p>
    <w:p w:rsidR="008657D1" w:rsidRPr="00C96870" w:rsidRDefault="008657D1" w:rsidP="00C96870">
      <w:pPr>
        <w:pStyle w:val="Listeafsnit"/>
        <w:numPr>
          <w:ilvl w:val="0"/>
          <w:numId w:val="1"/>
        </w:numPr>
        <w:rPr>
          <w:b/>
        </w:rPr>
      </w:pPr>
      <w:r w:rsidRPr="008657D1">
        <w:t xml:space="preserve">Forslag til </w:t>
      </w:r>
      <w:r>
        <w:t>diskussion af</w:t>
      </w:r>
      <w:r w:rsidR="00C96870">
        <w:t>,</w:t>
      </w:r>
      <w:r>
        <w:t xml:space="preserve"> om man skal vælges til næstformand på generalforsamlingen</w:t>
      </w:r>
      <w:r w:rsidR="00C96870">
        <w:t xml:space="preserve"> i stedet for som nu, hvor bestyrelsen internt vælger hvem der er næstformand efter generalforsamlingen</w:t>
      </w:r>
      <w:r>
        <w:t>.</w:t>
      </w:r>
      <w:r w:rsidR="00C96870">
        <w:t xml:space="preserve"> Dette tages op af bestyrelsen på næste generalforsamling.</w:t>
      </w:r>
    </w:p>
    <w:p w:rsidR="00C96870" w:rsidRPr="008657D1" w:rsidRDefault="00C96870" w:rsidP="00C96870">
      <w:pPr>
        <w:pStyle w:val="Listeafsnit"/>
        <w:numPr>
          <w:ilvl w:val="0"/>
          <w:numId w:val="1"/>
        </w:numPr>
      </w:pPr>
      <w:r>
        <w:t xml:space="preserve">Bjarke Sølverbæk har 10 års jubilæum i bestyrelsen! Tillykke! </w:t>
      </w:r>
    </w:p>
    <w:p w:rsidR="00C96870" w:rsidRPr="00C96870" w:rsidRDefault="00C96870" w:rsidP="00C96870">
      <w:pPr>
        <w:ind w:left="360"/>
        <w:rPr>
          <w:b/>
        </w:rPr>
      </w:pPr>
    </w:p>
    <w:sectPr w:rsidR="00C96870" w:rsidRPr="00C96870">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479" w:rsidRDefault="00196479" w:rsidP="0092404F">
      <w:pPr>
        <w:spacing w:after="0" w:line="240" w:lineRule="auto"/>
      </w:pPr>
      <w:r>
        <w:separator/>
      </w:r>
    </w:p>
  </w:endnote>
  <w:endnote w:type="continuationSeparator" w:id="0">
    <w:p w:rsidR="00196479" w:rsidRDefault="00196479" w:rsidP="0092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00448"/>
      <w:docPartObj>
        <w:docPartGallery w:val="Page Numbers (Bottom of Page)"/>
        <w:docPartUnique/>
      </w:docPartObj>
    </w:sdtPr>
    <w:sdtEndPr/>
    <w:sdtContent>
      <w:p w:rsidR="0092404F" w:rsidRDefault="0092404F">
        <w:pPr>
          <w:pStyle w:val="Sidefod"/>
          <w:jc w:val="right"/>
        </w:pPr>
        <w:r>
          <w:fldChar w:fldCharType="begin"/>
        </w:r>
        <w:r>
          <w:instrText>PAGE   \* MERGEFORMAT</w:instrText>
        </w:r>
        <w:r>
          <w:fldChar w:fldCharType="separate"/>
        </w:r>
        <w:r w:rsidR="00CD7F21">
          <w:rPr>
            <w:noProof/>
          </w:rPr>
          <w:t>7</w:t>
        </w:r>
        <w:r>
          <w:fldChar w:fldCharType="end"/>
        </w:r>
      </w:p>
    </w:sdtContent>
  </w:sdt>
  <w:p w:rsidR="0092404F" w:rsidRDefault="009240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479" w:rsidRDefault="00196479" w:rsidP="0092404F">
      <w:pPr>
        <w:spacing w:after="0" w:line="240" w:lineRule="auto"/>
      </w:pPr>
      <w:r>
        <w:separator/>
      </w:r>
    </w:p>
  </w:footnote>
  <w:footnote w:type="continuationSeparator" w:id="0">
    <w:p w:rsidR="00196479" w:rsidRDefault="00196479" w:rsidP="0092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54A"/>
    <w:multiLevelType w:val="hybridMultilevel"/>
    <w:tmpl w:val="703890E4"/>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39"/>
    <w:rsid w:val="00196479"/>
    <w:rsid w:val="0025524D"/>
    <w:rsid w:val="002841A4"/>
    <w:rsid w:val="002914A1"/>
    <w:rsid w:val="002D6F6A"/>
    <w:rsid w:val="00434B22"/>
    <w:rsid w:val="0046740E"/>
    <w:rsid w:val="00550DB3"/>
    <w:rsid w:val="005F46C4"/>
    <w:rsid w:val="0065669A"/>
    <w:rsid w:val="006A7CF7"/>
    <w:rsid w:val="006B5955"/>
    <w:rsid w:val="007F0CD1"/>
    <w:rsid w:val="008657D1"/>
    <w:rsid w:val="008B2162"/>
    <w:rsid w:val="0092404F"/>
    <w:rsid w:val="00AC2A7A"/>
    <w:rsid w:val="00C668E4"/>
    <w:rsid w:val="00C721ED"/>
    <w:rsid w:val="00C80566"/>
    <w:rsid w:val="00C96870"/>
    <w:rsid w:val="00CD7F21"/>
    <w:rsid w:val="00E91891"/>
    <w:rsid w:val="00F02A39"/>
    <w:rsid w:val="00F26BC1"/>
    <w:rsid w:val="00F93C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424B-5739-4593-AF16-FCB9166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A7C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sl">
    <w:name w:val="fsl"/>
    <w:basedOn w:val="Standardskrifttypeiafsnit"/>
    <w:rsid w:val="00F02A39"/>
  </w:style>
  <w:style w:type="character" w:customStyle="1" w:styleId="textexposedshow">
    <w:name w:val="text_exposed_show"/>
    <w:basedOn w:val="Standardskrifttypeiafsnit"/>
    <w:rsid w:val="00F02A39"/>
  </w:style>
  <w:style w:type="character" w:customStyle="1" w:styleId="Overskrift1Tegn">
    <w:name w:val="Overskrift 1 Tegn"/>
    <w:basedOn w:val="Standardskrifttypeiafsnit"/>
    <w:link w:val="Overskrift1"/>
    <w:uiPriority w:val="9"/>
    <w:rsid w:val="006A7CF7"/>
    <w:rPr>
      <w:rFonts w:asciiTheme="majorHAnsi" w:eastAsiaTheme="majorEastAsia" w:hAnsiTheme="majorHAnsi" w:cstheme="majorBidi"/>
      <w:color w:val="2F5496" w:themeColor="accent1" w:themeShade="BF"/>
      <w:sz w:val="32"/>
      <w:szCs w:val="32"/>
    </w:rPr>
  </w:style>
  <w:style w:type="character" w:customStyle="1" w:styleId="3oh-">
    <w:name w:val="_3oh-"/>
    <w:basedOn w:val="Standardskrifttypeiafsnit"/>
    <w:rsid w:val="00F93C97"/>
  </w:style>
  <w:style w:type="paragraph" w:styleId="Listeafsnit">
    <w:name w:val="List Paragraph"/>
    <w:basedOn w:val="Normal"/>
    <w:uiPriority w:val="34"/>
    <w:qFormat/>
    <w:rsid w:val="00C96870"/>
    <w:pPr>
      <w:ind w:left="720"/>
      <w:contextualSpacing/>
    </w:pPr>
  </w:style>
  <w:style w:type="paragraph" w:styleId="Sidehoved">
    <w:name w:val="header"/>
    <w:basedOn w:val="Normal"/>
    <w:link w:val="SidehovedTegn"/>
    <w:uiPriority w:val="99"/>
    <w:unhideWhenUsed/>
    <w:rsid w:val="009240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404F"/>
  </w:style>
  <w:style w:type="paragraph" w:styleId="Sidefod">
    <w:name w:val="footer"/>
    <w:basedOn w:val="Normal"/>
    <w:link w:val="SidefodTegn"/>
    <w:uiPriority w:val="99"/>
    <w:unhideWhenUsed/>
    <w:rsid w:val="009240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97982">
      <w:bodyDiv w:val="1"/>
      <w:marLeft w:val="0"/>
      <w:marRight w:val="0"/>
      <w:marTop w:val="0"/>
      <w:marBottom w:val="0"/>
      <w:divBdr>
        <w:top w:val="none" w:sz="0" w:space="0" w:color="auto"/>
        <w:left w:val="none" w:sz="0" w:space="0" w:color="auto"/>
        <w:bottom w:val="none" w:sz="0" w:space="0" w:color="auto"/>
        <w:right w:val="none" w:sz="0" w:space="0" w:color="auto"/>
      </w:divBdr>
      <w:divsChild>
        <w:div w:id="1066998184">
          <w:marLeft w:val="0"/>
          <w:marRight w:val="0"/>
          <w:marTop w:val="0"/>
          <w:marBottom w:val="0"/>
          <w:divBdr>
            <w:top w:val="none" w:sz="0" w:space="0" w:color="auto"/>
            <w:left w:val="none" w:sz="0" w:space="0" w:color="auto"/>
            <w:bottom w:val="none" w:sz="0" w:space="0" w:color="auto"/>
            <w:right w:val="none" w:sz="0" w:space="0" w:color="auto"/>
          </w:divBdr>
        </w:div>
        <w:div w:id="1185094284">
          <w:marLeft w:val="0"/>
          <w:marRight w:val="0"/>
          <w:marTop w:val="0"/>
          <w:marBottom w:val="0"/>
          <w:divBdr>
            <w:top w:val="none" w:sz="0" w:space="0" w:color="auto"/>
            <w:left w:val="none" w:sz="0" w:space="0" w:color="auto"/>
            <w:bottom w:val="none" w:sz="0" w:space="0" w:color="auto"/>
            <w:right w:val="none" w:sz="0" w:space="0" w:color="auto"/>
          </w:divBdr>
        </w:div>
        <w:div w:id="245043808">
          <w:marLeft w:val="0"/>
          <w:marRight w:val="0"/>
          <w:marTop w:val="0"/>
          <w:marBottom w:val="0"/>
          <w:divBdr>
            <w:top w:val="none" w:sz="0" w:space="0" w:color="auto"/>
            <w:left w:val="none" w:sz="0" w:space="0" w:color="auto"/>
            <w:bottom w:val="none" w:sz="0" w:space="0" w:color="auto"/>
            <w:right w:val="none" w:sz="0" w:space="0" w:color="auto"/>
          </w:divBdr>
        </w:div>
        <w:div w:id="53546266">
          <w:marLeft w:val="0"/>
          <w:marRight w:val="0"/>
          <w:marTop w:val="0"/>
          <w:marBottom w:val="0"/>
          <w:divBdr>
            <w:top w:val="none" w:sz="0" w:space="0" w:color="auto"/>
            <w:left w:val="none" w:sz="0" w:space="0" w:color="auto"/>
            <w:bottom w:val="none" w:sz="0" w:space="0" w:color="auto"/>
            <w:right w:val="none" w:sz="0" w:space="0" w:color="auto"/>
          </w:divBdr>
        </w:div>
        <w:div w:id="64154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1070</Words>
  <Characters>6533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Schack Telling</dc:creator>
  <cp:keywords/>
  <dc:description/>
  <cp:lastModifiedBy>Nanna Schack Telling</cp:lastModifiedBy>
  <cp:revision>6</cp:revision>
  <dcterms:created xsi:type="dcterms:W3CDTF">2018-01-20T12:29:00Z</dcterms:created>
  <dcterms:modified xsi:type="dcterms:W3CDTF">2018-01-24T10:29:00Z</dcterms:modified>
</cp:coreProperties>
</file>